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spacing w:line="59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</w:rPr>
        <w:t>年医师资格考试短线医学专业加试申请表</w:t>
      </w:r>
    </w:p>
    <w:tbl>
      <w:tblPr>
        <w:tblStyle w:val="8"/>
        <w:tblpPr w:leftFromText="180" w:rightFromText="180" w:vertAnchor="text" w:horzAnchor="page" w:tblpX="2127" w:tblpY="354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51"/>
        <w:gridCol w:w="1027"/>
        <w:gridCol w:w="1005"/>
        <w:gridCol w:w="333"/>
        <w:gridCol w:w="410"/>
        <w:gridCol w:w="629"/>
        <w:gridCol w:w="2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60" w:type="dxa"/>
            <w:gridSpan w:val="8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4"/>
                <w:szCs w:val="32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32"/>
              </w:rPr>
              <w:t>姓   名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32"/>
              </w:rPr>
              <w:t>身份证号</w:t>
            </w:r>
          </w:p>
        </w:tc>
        <w:tc>
          <w:tcPr>
            <w:tcW w:w="321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32"/>
              </w:rPr>
              <w:t>工作单位</w:t>
            </w:r>
          </w:p>
        </w:tc>
        <w:tc>
          <w:tcPr>
            <w:tcW w:w="3283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</w:p>
        </w:tc>
        <w:tc>
          <w:tcPr>
            <w:tcW w:w="1372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32"/>
              </w:rPr>
              <w:t>工作岗位</w:t>
            </w:r>
          </w:p>
        </w:tc>
        <w:tc>
          <w:tcPr>
            <w:tcW w:w="217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32"/>
              </w:rPr>
              <w:t>加试内容</w:t>
            </w:r>
          </w:p>
        </w:tc>
        <w:tc>
          <w:tcPr>
            <w:tcW w:w="6828" w:type="dxa"/>
            <w:gridSpan w:val="7"/>
            <w:vAlign w:val="center"/>
          </w:tcPr>
          <w:p>
            <w:pPr>
              <w:ind w:firstLine="720" w:firstLineChars="300"/>
              <w:rPr>
                <w:rFonts w:ascii="Calibri" w:hAnsi="Calibri" w:eastAsia="宋体" w:cs="Times New Roman"/>
                <w:color w:val="auto"/>
                <w:sz w:val="24"/>
                <w:szCs w:val="32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32"/>
              </w:rPr>
              <w:t xml:space="preserve">院前急救□                 儿科□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8" w:hRule="atLeast"/>
        </w:trPr>
        <w:tc>
          <w:tcPr>
            <w:tcW w:w="8260" w:type="dxa"/>
            <w:gridSpan w:val="8"/>
            <w:vAlign w:val="top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28"/>
                <w:szCs w:val="36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28"/>
                <w:szCs w:val="36"/>
              </w:rPr>
              <w:t>考生承诺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本人自愿申请参加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</w:rPr>
              <w:t>202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年医师资格考试短线医学专业加试。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本人获得医师资格后，限定在加试内容所对应岗位工作。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通过加试获得的医师资格不作为加试专业范围之外的注册、执业资格依据。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以上个人申报信息真实、准确、有效。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本人能够遵守以上承诺，如有违反，愿意承担由此而造成的一切后果。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</w:p>
          <w:p>
            <w:pPr>
              <w:spacing w:line="360" w:lineRule="auto"/>
              <w:ind w:firstLine="4620" w:firstLineChars="2100"/>
              <w:rPr>
                <w:rFonts w:ascii="Calibri" w:hAnsi="Calibri" w:eastAsia="宋体" w:cs="Times New Roman"/>
                <w:color w:val="auto"/>
                <w:sz w:val="22"/>
                <w:szCs w:val="2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考生签字：</w:t>
            </w:r>
          </w:p>
          <w:p>
            <w:pPr>
              <w:spacing w:line="360" w:lineRule="auto"/>
              <w:ind w:firstLine="4620" w:firstLineChars="2100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2"/>
                <w:szCs w:val="28"/>
              </w:rPr>
              <w:t>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2683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单位审核：</w:t>
            </w: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单位盖章：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负责人签字：</w:t>
            </w:r>
          </w:p>
        </w:tc>
        <w:tc>
          <w:tcPr>
            <w:tcW w:w="2775" w:type="dxa"/>
            <w:gridSpan w:val="4"/>
            <w:vAlign w:val="top"/>
          </w:tcPr>
          <w:p>
            <w:pPr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考点审核：</w:t>
            </w: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考点盖章：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经手人签字：</w:t>
            </w:r>
          </w:p>
        </w:tc>
        <w:tc>
          <w:tcPr>
            <w:tcW w:w="2802" w:type="dxa"/>
            <w:gridSpan w:val="2"/>
            <w:vAlign w:val="top"/>
          </w:tcPr>
          <w:p>
            <w:pPr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考区审核：</w:t>
            </w: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rPr>
                <w:rFonts w:ascii="Calibri" w:hAnsi="Calibri" w:eastAsia="宋体" w:cs="Times New Roman"/>
                <w:color w:val="auto"/>
              </w:rPr>
            </w:pP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考区盖章：</w:t>
            </w:r>
          </w:p>
          <w:p>
            <w:pPr>
              <w:spacing w:line="360" w:lineRule="auto"/>
              <w:rPr>
                <w:rFonts w:ascii="Calibri" w:hAnsi="Calibri" w:eastAsia="宋体" w:cs="Times New Roman"/>
                <w:color w:val="auto"/>
              </w:rPr>
            </w:pPr>
            <w:r>
              <w:rPr>
                <w:rFonts w:hint="eastAsia" w:ascii="Calibri" w:hAnsi="Calibri" w:eastAsia="宋体" w:cs="Times New Roman"/>
                <w:color w:val="auto"/>
              </w:rPr>
              <w:t>经手人签字：</w:t>
            </w:r>
          </w:p>
        </w:tc>
      </w:tr>
    </w:tbl>
    <w:p>
      <w:pPr>
        <w:ind w:firstLine="420" w:firstLineChars="200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820030"/>
    <w:multiLevelType w:val="singleLevel"/>
    <w:tmpl w:val="AF8200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ZDQxMWFiY2Y3NjNhZGUwMDM0M2I0YjA0N2YxM2IifQ=="/>
  </w:docVars>
  <w:rsids>
    <w:rsidRoot w:val="04E007C8"/>
    <w:rsid w:val="00157718"/>
    <w:rsid w:val="00261C30"/>
    <w:rsid w:val="00330AEF"/>
    <w:rsid w:val="005270A4"/>
    <w:rsid w:val="009A1FFE"/>
    <w:rsid w:val="00A37B63"/>
    <w:rsid w:val="00EF3C6D"/>
    <w:rsid w:val="012869F6"/>
    <w:rsid w:val="0341645D"/>
    <w:rsid w:val="040E43B5"/>
    <w:rsid w:val="04E007C8"/>
    <w:rsid w:val="093E2A38"/>
    <w:rsid w:val="0D3E2F48"/>
    <w:rsid w:val="1A106117"/>
    <w:rsid w:val="1AC75EFD"/>
    <w:rsid w:val="1F967D60"/>
    <w:rsid w:val="218D2419"/>
    <w:rsid w:val="21B422D8"/>
    <w:rsid w:val="26066737"/>
    <w:rsid w:val="2BC91FA1"/>
    <w:rsid w:val="31E63903"/>
    <w:rsid w:val="31ED4B77"/>
    <w:rsid w:val="340B70F0"/>
    <w:rsid w:val="37371232"/>
    <w:rsid w:val="37E31CBE"/>
    <w:rsid w:val="384E136E"/>
    <w:rsid w:val="397F4F63"/>
    <w:rsid w:val="3D9E24A4"/>
    <w:rsid w:val="3EA861DA"/>
    <w:rsid w:val="3EA93C5B"/>
    <w:rsid w:val="43744B39"/>
    <w:rsid w:val="46633F07"/>
    <w:rsid w:val="47533695"/>
    <w:rsid w:val="4AA56185"/>
    <w:rsid w:val="4B9A6D5B"/>
    <w:rsid w:val="4CA6114E"/>
    <w:rsid w:val="4CEF422A"/>
    <w:rsid w:val="51153773"/>
    <w:rsid w:val="5134266D"/>
    <w:rsid w:val="51CB51D5"/>
    <w:rsid w:val="569B0D24"/>
    <w:rsid w:val="58952057"/>
    <w:rsid w:val="58BA0D1E"/>
    <w:rsid w:val="5A7FC3F7"/>
    <w:rsid w:val="5F0A5B3C"/>
    <w:rsid w:val="5FEC306A"/>
    <w:rsid w:val="60542426"/>
    <w:rsid w:val="63B964D8"/>
    <w:rsid w:val="66F205F4"/>
    <w:rsid w:val="67562897"/>
    <w:rsid w:val="683F08C3"/>
    <w:rsid w:val="711866F6"/>
    <w:rsid w:val="72353109"/>
    <w:rsid w:val="72411700"/>
    <w:rsid w:val="75D54ADF"/>
    <w:rsid w:val="7F417FD4"/>
    <w:rsid w:val="B17DBCE3"/>
    <w:rsid w:val="BDBF9ED9"/>
    <w:rsid w:val="D6BD0F73"/>
    <w:rsid w:val="EEBDBCFC"/>
    <w:rsid w:val="FFDCA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243</Words>
  <Characters>249</Characters>
  <Lines>32</Lines>
  <Paragraphs>9</Paragraphs>
  <TotalTime>0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2021-12-28T23:25:00Z</dcterms:created>
  <dc:creator>王馨蕾</dc:creator>
  <cp:lastModifiedBy>fabrex</cp:lastModifiedBy>
  <cp:lastPrinted>2021-12-29T02:26:00Z</cp:lastPrinted>
  <dcterms:modified xsi:type="dcterms:W3CDTF">2023-01-30T09:06:17Z</dcterms:modified>
  <dc:title>附件8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7174DFEE4850444EA5DA9542D9A4F91B</vt:lpwstr>
  </property>
</Properties>
</file>