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1D576E" w14:textId="77777777" w:rsidR="00D734CE" w:rsidRPr="00E0722F" w:rsidRDefault="00151FFE" w:rsidP="00E0722F">
      <w:pPr>
        <w:pStyle w:val="1"/>
        <w:keepNext/>
        <w:keepLines/>
        <w:widowControl/>
        <w:jc w:val="center"/>
        <w:rPr>
          <w:rFonts w:ascii="思源黑体 CN Normal" w:eastAsia="思源黑体 CN Normal" w:hAnsi="思源黑体 CN Normal" w:cs="微软雅黑"/>
          <w:b w:val="0"/>
          <w:bCs w:val="0"/>
          <w:sz w:val="32"/>
          <w:szCs w:val="21"/>
        </w:rPr>
      </w:pPr>
      <w:r w:rsidRPr="00E0722F">
        <w:rPr>
          <w:rFonts w:ascii="思源黑体 CN Normal" w:eastAsia="思源黑体 CN Normal" w:hAnsi="思源黑体 CN Normal" w:cs="微软雅黑" w:hint="eastAsia"/>
          <w:sz w:val="32"/>
          <w:szCs w:val="21"/>
        </w:rPr>
        <w:t>第一章  计算机</w:t>
      </w:r>
      <w:r w:rsidRPr="00E0722F">
        <w:rPr>
          <w:rFonts w:ascii="思源黑体 CN Normal" w:eastAsia="思源黑体 CN Normal" w:hAnsi="思源黑体 CN Normal" w:cs="微软雅黑"/>
          <w:sz w:val="32"/>
          <w:szCs w:val="21"/>
        </w:rPr>
        <w:t>网络技术概论</w:t>
      </w:r>
    </w:p>
    <w:p w14:paraId="3AAFBFA6" w14:textId="77777777" w:rsidR="00D734CE" w:rsidRPr="00E0722F" w:rsidRDefault="00266EB0" w:rsidP="00E0722F">
      <w:pPr>
        <w:pStyle w:val="2"/>
        <w:keepNext/>
        <w:keepLines/>
        <w:widowControl/>
        <w:rPr>
          <w:rFonts w:ascii="思源黑体 CN Normal" w:eastAsia="思源黑体 CN Normal" w:hAnsi="思源黑体 CN Normal" w:cs="微软雅黑"/>
          <w:b w:val="0"/>
          <w:bCs w:val="0"/>
          <w:sz w:val="24"/>
          <w:szCs w:val="21"/>
        </w:rPr>
      </w:pPr>
      <w:r w:rsidRPr="00E0722F">
        <w:rPr>
          <w:rFonts w:ascii="思源黑体 CN Normal" w:eastAsia="思源黑体 CN Normal" w:hAnsi="思源黑体 CN Normal" w:cs="微软雅黑" w:hint="eastAsia"/>
          <w:sz w:val="24"/>
          <w:szCs w:val="21"/>
        </w:rPr>
        <w:t>考点</w:t>
      </w:r>
      <w:proofErr w:type="gramStart"/>
      <w:r w:rsidRPr="00E0722F">
        <w:rPr>
          <w:rFonts w:ascii="思源黑体 CN Normal" w:eastAsia="思源黑体 CN Normal" w:hAnsi="思源黑体 CN Normal" w:cs="微软雅黑" w:hint="eastAsia"/>
          <w:sz w:val="24"/>
          <w:szCs w:val="21"/>
        </w:rPr>
        <w:t>一</w:t>
      </w:r>
      <w:proofErr w:type="gramEnd"/>
      <w:r w:rsidRPr="00E0722F">
        <w:rPr>
          <w:rFonts w:ascii="思源黑体 CN Normal" w:eastAsia="思源黑体 CN Normal" w:hAnsi="思源黑体 CN Normal" w:cs="微软雅黑" w:hint="eastAsia"/>
          <w:sz w:val="24"/>
          <w:szCs w:val="21"/>
        </w:rPr>
        <w:t>：</w:t>
      </w:r>
      <w:r w:rsidR="00151FFE" w:rsidRPr="00E0722F">
        <w:rPr>
          <w:rFonts w:ascii="思源黑体 CN Normal" w:eastAsia="思源黑体 CN Normal" w:hAnsi="思源黑体 CN Normal" w:cs="微软雅黑" w:hint="eastAsia"/>
          <w:sz w:val="24"/>
          <w:szCs w:val="21"/>
        </w:rPr>
        <w:t>计算机</w:t>
      </w:r>
      <w:r w:rsidR="00151FFE" w:rsidRPr="00E0722F">
        <w:rPr>
          <w:rFonts w:ascii="思源黑体 CN Normal" w:eastAsia="思源黑体 CN Normal" w:hAnsi="思源黑体 CN Normal" w:cs="微软雅黑"/>
          <w:sz w:val="24"/>
          <w:szCs w:val="21"/>
        </w:rPr>
        <w:t>网络的定义、起源和发展</w:t>
      </w:r>
    </w:p>
    <w:p w14:paraId="03580EFD" w14:textId="77777777" w:rsidR="00D734CE" w:rsidRPr="00E0722F" w:rsidRDefault="00266EB0"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1、</w:t>
      </w:r>
      <w:r w:rsidR="00151FFE" w:rsidRPr="00E0722F">
        <w:rPr>
          <w:rFonts w:ascii="思源黑体 CN Normal" w:eastAsia="思源黑体 CN Normal" w:hAnsi="思源黑体 CN Normal" w:cs="微软雅黑"/>
          <w:bCs/>
          <w:szCs w:val="21"/>
        </w:rPr>
        <w:t>计算机网络是以能够相互共享资源的方式互联起来的自治计算机系统的集合。</w:t>
      </w:r>
    </w:p>
    <w:p w14:paraId="6443B58F" w14:textId="77777777" w:rsidR="00D734CE" w:rsidRPr="00E0722F" w:rsidRDefault="00266EB0"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bCs/>
          <w:szCs w:val="21"/>
        </w:rPr>
        <w:t>2</w:t>
      </w:r>
      <w:r w:rsidRPr="00E0722F">
        <w:rPr>
          <w:rFonts w:ascii="思源黑体 CN Normal" w:eastAsia="思源黑体 CN Normal" w:hAnsi="思源黑体 CN Normal" w:cs="微软雅黑" w:hint="eastAsia"/>
          <w:bCs/>
          <w:szCs w:val="21"/>
        </w:rPr>
        <w:t>、</w:t>
      </w:r>
      <w:r w:rsidR="00151FFE" w:rsidRPr="00E0722F">
        <w:rPr>
          <w:rFonts w:ascii="思源黑体 CN Normal" w:eastAsia="思源黑体 CN Normal" w:hAnsi="思源黑体 CN Normal" w:cs="微软雅黑"/>
          <w:bCs/>
          <w:szCs w:val="21"/>
        </w:rPr>
        <w:t>真正意义上的计算机网络的出现是以美国</w:t>
      </w:r>
      <w:r w:rsidR="00151FFE" w:rsidRPr="00E0722F">
        <w:rPr>
          <w:rFonts w:ascii="思源黑体 CN Normal" w:eastAsia="思源黑体 CN Normal" w:hAnsi="思源黑体 CN Normal" w:cs="微软雅黑"/>
          <w:bCs/>
          <w:color w:val="FF0000"/>
          <w:szCs w:val="21"/>
        </w:rPr>
        <w:t>ARPANET</w:t>
      </w:r>
      <w:r w:rsidR="00151FFE" w:rsidRPr="00E0722F">
        <w:rPr>
          <w:rFonts w:ascii="思源黑体 CN Normal" w:eastAsia="思源黑体 CN Normal" w:hAnsi="思源黑体 CN Normal" w:cs="微软雅黑"/>
          <w:bCs/>
          <w:szCs w:val="21"/>
        </w:rPr>
        <w:t>的建成为标志的。ARPANET</w:t>
      </w:r>
      <w:r w:rsidR="00151FFE" w:rsidRPr="00E0722F">
        <w:rPr>
          <w:rFonts w:ascii="思源黑体 CN Normal" w:eastAsia="思源黑体 CN Normal" w:hAnsi="思源黑体 CN Normal" w:cs="微软雅黑" w:hint="eastAsia"/>
          <w:bCs/>
          <w:szCs w:val="21"/>
        </w:rPr>
        <w:t>采用</w:t>
      </w:r>
      <w:r w:rsidR="00151FFE" w:rsidRPr="00E0722F">
        <w:rPr>
          <w:rFonts w:ascii="思源黑体 CN Normal" w:eastAsia="思源黑体 CN Normal" w:hAnsi="思源黑体 CN Normal" w:cs="微软雅黑" w:hint="eastAsia"/>
          <w:bCs/>
          <w:color w:val="FF0000"/>
          <w:szCs w:val="21"/>
        </w:rPr>
        <w:t>分组交换技术</w:t>
      </w:r>
      <w:r w:rsidR="00151FFE" w:rsidRPr="00E0722F">
        <w:rPr>
          <w:rFonts w:ascii="思源黑体 CN Normal" w:eastAsia="思源黑体 CN Normal" w:hAnsi="思源黑体 CN Normal" w:cs="微软雅黑" w:hint="eastAsia"/>
          <w:bCs/>
          <w:szCs w:val="21"/>
        </w:rPr>
        <w:t>，可以连接不同型号的计算机设备，实现数据信号的传输。</w:t>
      </w:r>
    </w:p>
    <w:p w14:paraId="14990AE4" w14:textId="77777777" w:rsidR="00D734CE" w:rsidRPr="00E0722F" w:rsidRDefault="00266EB0"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bCs/>
          <w:szCs w:val="21"/>
        </w:rPr>
        <w:t>3</w:t>
      </w:r>
      <w:r w:rsidRPr="00E0722F">
        <w:rPr>
          <w:rFonts w:ascii="思源黑体 CN Normal" w:eastAsia="思源黑体 CN Normal" w:hAnsi="思源黑体 CN Normal" w:cs="微软雅黑" w:hint="eastAsia"/>
          <w:bCs/>
          <w:szCs w:val="21"/>
        </w:rPr>
        <w:t>、</w:t>
      </w:r>
      <w:r w:rsidR="00151FFE" w:rsidRPr="00E0722F">
        <w:rPr>
          <w:rFonts w:ascii="思源黑体 CN Normal" w:eastAsia="思源黑体 CN Normal" w:hAnsi="思源黑体 CN Normal" w:cs="微软雅黑"/>
          <w:bCs/>
          <w:szCs w:val="21"/>
        </w:rPr>
        <w:t>Internet是在ARPANET的基础上，将分布在世界各地的众多不同规模、不同类型的计算机网络连接起来而形成的大型互联网络，TCP/IP是其核心的框架协议。</w:t>
      </w:r>
    </w:p>
    <w:p w14:paraId="4E437B6F" w14:textId="77777777" w:rsidR="00D734CE" w:rsidRPr="00E0722F" w:rsidRDefault="00266EB0"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bCs/>
          <w:szCs w:val="21"/>
        </w:rPr>
        <w:t>4</w:t>
      </w:r>
      <w:r w:rsidRPr="00E0722F">
        <w:rPr>
          <w:rFonts w:ascii="思源黑体 CN Normal" w:eastAsia="思源黑体 CN Normal" w:hAnsi="思源黑体 CN Normal" w:cs="微软雅黑" w:hint="eastAsia"/>
          <w:bCs/>
          <w:szCs w:val="21"/>
        </w:rPr>
        <w:t>、</w:t>
      </w:r>
      <w:r w:rsidR="00151FFE" w:rsidRPr="00E0722F">
        <w:rPr>
          <w:rFonts w:ascii="思源黑体 CN Normal" w:eastAsia="思源黑体 CN Normal" w:hAnsi="思源黑体 CN Normal" w:cs="微软雅黑"/>
          <w:bCs/>
          <w:szCs w:val="21"/>
        </w:rPr>
        <w:t>ARPANET</w:t>
      </w:r>
      <w:r w:rsidR="00151FFE" w:rsidRPr="00E0722F">
        <w:rPr>
          <w:rFonts w:ascii="思源黑体 CN Normal" w:eastAsia="思源黑体 CN Normal" w:hAnsi="思源黑体 CN Normal" w:cs="微软雅黑" w:hint="eastAsia"/>
          <w:bCs/>
          <w:szCs w:val="21"/>
        </w:rPr>
        <w:t>是计算机网络技术发展的一个</w:t>
      </w:r>
      <w:r w:rsidR="00151FFE" w:rsidRPr="00E0722F">
        <w:rPr>
          <w:rFonts w:ascii="思源黑体 CN Normal" w:eastAsia="思源黑体 CN Normal" w:hAnsi="思源黑体 CN Normal" w:cs="微软雅黑" w:hint="eastAsia"/>
          <w:bCs/>
          <w:color w:val="FF0000"/>
          <w:szCs w:val="21"/>
        </w:rPr>
        <w:t>里程碑</w:t>
      </w:r>
      <w:r w:rsidR="00151FFE" w:rsidRPr="00E0722F">
        <w:rPr>
          <w:rFonts w:ascii="思源黑体 CN Normal" w:eastAsia="思源黑体 CN Normal" w:hAnsi="思源黑体 CN Normal" w:cs="微软雅黑" w:hint="eastAsia"/>
          <w:bCs/>
          <w:szCs w:val="21"/>
        </w:rPr>
        <w:t>，它</w:t>
      </w:r>
      <w:r w:rsidR="00151FFE" w:rsidRPr="00E0722F">
        <w:rPr>
          <w:rFonts w:ascii="思源黑体 CN Normal" w:eastAsia="思源黑体 CN Normal" w:hAnsi="思源黑体 CN Normal" w:cs="微软雅黑"/>
          <w:bCs/>
          <w:szCs w:val="21"/>
        </w:rPr>
        <w:t>的贡献主要体现在以下几个方面：</w:t>
      </w:r>
    </w:p>
    <w:p w14:paraId="0DE32A6B"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bCs/>
          <w:szCs w:val="21"/>
        </w:rPr>
        <w:t>（1）完成了对计算机网络谔谔定义和分类方法的研究。</w:t>
      </w:r>
    </w:p>
    <w:p w14:paraId="5EDEFD39"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bCs/>
          <w:szCs w:val="21"/>
        </w:rPr>
        <w:t>（2）提出了资源子网和通信子网的结构概念。</w:t>
      </w:r>
    </w:p>
    <w:p w14:paraId="2BA54FF2"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bCs/>
          <w:szCs w:val="21"/>
        </w:rPr>
        <w:t>（3）提出并实现了分组交换技术。</w:t>
      </w:r>
    </w:p>
    <w:p w14:paraId="7FF8C164"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bCs/>
          <w:szCs w:val="21"/>
        </w:rPr>
        <w:t>（4）采用了层次结构的网络体系结构和研究方法。</w:t>
      </w:r>
    </w:p>
    <w:p w14:paraId="0520084D"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bCs/>
          <w:szCs w:val="21"/>
        </w:rPr>
        <w:t>（5）促进了TCP/IP模型的研究和应用。</w:t>
      </w:r>
    </w:p>
    <w:p w14:paraId="38EB25E6"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bCs/>
          <w:szCs w:val="21"/>
        </w:rPr>
        <w:t>（6）为Internet的形成和发展奠定了基础</w:t>
      </w:r>
    </w:p>
    <w:p w14:paraId="3019BDAD" w14:textId="77777777" w:rsidR="00D734CE" w:rsidRPr="00E0722F" w:rsidRDefault="00D734CE" w:rsidP="00E0722F">
      <w:pPr>
        <w:keepNext/>
        <w:keepLines/>
        <w:widowControl/>
        <w:ind w:left="420"/>
        <w:rPr>
          <w:rFonts w:ascii="思源黑体 CN Normal" w:eastAsia="思源黑体 CN Normal" w:hAnsi="思源黑体 CN Normal" w:cs="微软雅黑"/>
          <w:bCs/>
          <w:szCs w:val="21"/>
        </w:rPr>
      </w:pPr>
    </w:p>
    <w:p w14:paraId="668E5682" w14:textId="77777777" w:rsidR="00D734CE" w:rsidRPr="00E0722F" w:rsidRDefault="00266EB0" w:rsidP="00E0722F">
      <w:pPr>
        <w:pStyle w:val="2"/>
        <w:keepNext/>
        <w:keepLines/>
        <w:widowControl/>
        <w:rPr>
          <w:rFonts w:ascii="思源黑体 CN Normal" w:eastAsia="思源黑体 CN Normal" w:hAnsi="思源黑体 CN Normal" w:cs="微软雅黑"/>
          <w:b w:val="0"/>
          <w:bCs w:val="0"/>
          <w:sz w:val="21"/>
          <w:szCs w:val="21"/>
        </w:rPr>
      </w:pPr>
      <w:r w:rsidRPr="00E0722F">
        <w:rPr>
          <w:rFonts w:ascii="思源黑体 CN Normal" w:eastAsia="思源黑体 CN Normal" w:hAnsi="思源黑体 CN Normal" w:cs="微软雅黑" w:hint="eastAsia"/>
          <w:sz w:val="24"/>
          <w:szCs w:val="21"/>
        </w:rPr>
        <w:t>考点二：</w:t>
      </w:r>
      <w:r w:rsidR="00151FFE" w:rsidRPr="00E0722F">
        <w:rPr>
          <w:rFonts w:ascii="思源黑体 CN Normal" w:eastAsia="思源黑体 CN Normal" w:hAnsi="思源黑体 CN Normal" w:cs="微软雅黑"/>
          <w:sz w:val="24"/>
          <w:szCs w:val="21"/>
        </w:rPr>
        <w:t>计算机网络的分类</w:t>
      </w:r>
    </w:p>
    <w:p w14:paraId="7D99B00F" w14:textId="77777777" w:rsidR="00D734CE" w:rsidRPr="00E0722F" w:rsidRDefault="00266EB0"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1、</w:t>
      </w:r>
      <w:r w:rsidR="00151FFE" w:rsidRPr="00E0722F">
        <w:rPr>
          <w:rFonts w:ascii="思源黑体 CN Normal" w:eastAsia="思源黑体 CN Normal" w:hAnsi="思源黑体 CN Normal" w:cs="微软雅黑" w:hint="eastAsia"/>
          <w:bCs/>
          <w:szCs w:val="21"/>
        </w:rPr>
        <w:t>按照网络的覆盖范围，计算机网络可以分为：</w:t>
      </w:r>
      <w:r w:rsidR="00151FFE" w:rsidRPr="00E0722F">
        <w:rPr>
          <w:rFonts w:ascii="思源黑体 CN Normal" w:eastAsia="思源黑体 CN Normal" w:hAnsi="思源黑体 CN Normal" w:cs="微软雅黑" w:hint="eastAsia"/>
          <w:bCs/>
          <w:color w:val="FF0000"/>
          <w:szCs w:val="21"/>
        </w:rPr>
        <w:t>局域网、城域网、广域网和互联网</w:t>
      </w:r>
      <w:r w:rsidR="00151FFE" w:rsidRPr="00E0722F">
        <w:rPr>
          <w:rFonts w:ascii="思源黑体 CN Normal" w:eastAsia="思源黑体 CN Normal" w:hAnsi="思源黑体 CN Normal" w:cs="微软雅黑" w:hint="eastAsia"/>
          <w:bCs/>
          <w:szCs w:val="21"/>
        </w:rPr>
        <w:t>。</w:t>
      </w:r>
    </w:p>
    <w:p w14:paraId="0C0432CD"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（1）局域网是指范围在几百米到几千米内的办公楼群或校园内的计算机等数据终端设备相互连接所构成的网络。</w:t>
      </w:r>
    </w:p>
    <w:p w14:paraId="181DA5FC"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（2）城域网既可以覆盖相距不远的几栋办公楼，也可以覆盖一个城市；既可以是</w:t>
      </w:r>
      <w:proofErr w:type="gramStart"/>
      <w:r w:rsidRPr="00E0722F">
        <w:rPr>
          <w:rFonts w:ascii="思源黑体 CN Normal" w:eastAsia="思源黑体 CN Normal" w:hAnsi="思源黑体 CN Normal" w:cs="微软雅黑" w:hint="eastAsia"/>
          <w:bCs/>
          <w:szCs w:val="21"/>
        </w:rPr>
        <w:t>私人网</w:t>
      </w:r>
      <w:proofErr w:type="gramEnd"/>
      <w:r w:rsidRPr="00E0722F">
        <w:rPr>
          <w:rFonts w:ascii="思源黑体 CN Normal" w:eastAsia="思源黑体 CN Normal" w:hAnsi="思源黑体 CN Normal" w:cs="微软雅黑" w:hint="eastAsia"/>
          <w:bCs/>
          <w:szCs w:val="21"/>
        </w:rPr>
        <w:t>也可以是公用网。</w:t>
      </w:r>
    </w:p>
    <w:p w14:paraId="44758146"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（3）广域网通常跨接很大的物理范围，如一个或几个国家。</w:t>
      </w:r>
    </w:p>
    <w:p w14:paraId="6AED3444"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（4）互联网将世界各地的局域网和广域网通过一定的方式连接起来，使得海量的信息能在更广阔的范围内传播。</w:t>
      </w:r>
    </w:p>
    <w:p w14:paraId="28FB0CBD" w14:textId="77777777" w:rsidR="00D734CE" w:rsidRPr="00E0722F" w:rsidRDefault="00266EB0"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bCs/>
          <w:szCs w:val="21"/>
        </w:rPr>
        <w:t>2</w:t>
      </w:r>
      <w:r w:rsidRPr="00E0722F">
        <w:rPr>
          <w:rFonts w:ascii="思源黑体 CN Normal" w:eastAsia="思源黑体 CN Normal" w:hAnsi="思源黑体 CN Normal" w:cs="微软雅黑" w:hint="eastAsia"/>
          <w:bCs/>
          <w:szCs w:val="21"/>
        </w:rPr>
        <w:t>、</w:t>
      </w:r>
      <w:r w:rsidR="00151FFE" w:rsidRPr="00E0722F">
        <w:rPr>
          <w:rFonts w:ascii="思源黑体 CN Normal" w:eastAsia="思源黑体 CN Normal" w:hAnsi="思源黑体 CN Normal" w:cs="微软雅黑" w:hint="eastAsia"/>
          <w:bCs/>
          <w:szCs w:val="21"/>
        </w:rPr>
        <w:t>按照传输介质的类型可以分为：</w:t>
      </w:r>
      <w:r w:rsidR="00151FFE" w:rsidRPr="00E0722F">
        <w:rPr>
          <w:rFonts w:ascii="思源黑体 CN Normal" w:eastAsia="思源黑体 CN Normal" w:hAnsi="思源黑体 CN Normal" w:cs="微软雅黑" w:hint="eastAsia"/>
          <w:bCs/>
          <w:color w:val="FF0000"/>
          <w:szCs w:val="21"/>
        </w:rPr>
        <w:t>有线网络和无线网络</w:t>
      </w:r>
      <w:r w:rsidR="00151FFE" w:rsidRPr="00E0722F">
        <w:rPr>
          <w:rFonts w:ascii="思源黑体 CN Normal" w:eastAsia="思源黑体 CN Normal" w:hAnsi="思源黑体 CN Normal" w:cs="微软雅黑" w:hint="eastAsia"/>
          <w:bCs/>
          <w:szCs w:val="21"/>
        </w:rPr>
        <w:t>。</w:t>
      </w:r>
    </w:p>
    <w:p w14:paraId="42248833"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（1）有线网络的传输介质主要包括双绞线、同轴电缆和光纤等。</w:t>
      </w:r>
    </w:p>
    <w:p w14:paraId="0E89E8B1"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（2）目前常见的无线网有无线局域网、移动通信网和</w:t>
      </w:r>
      <w:proofErr w:type="gramStart"/>
      <w:r w:rsidRPr="00E0722F">
        <w:rPr>
          <w:rFonts w:ascii="思源黑体 CN Normal" w:eastAsia="思源黑体 CN Normal" w:hAnsi="思源黑体 CN Normal" w:cs="微软雅黑" w:hint="eastAsia"/>
          <w:bCs/>
          <w:szCs w:val="21"/>
        </w:rPr>
        <w:t>物联网</w:t>
      </w:r>
      <w:proofErr w:type="gramEnd"/>
      <w:r w:rsidRPr="00E0722F">
        <w:rPr>
          <w:rFonts w:ascii="思源黑体 CN Normal" w:eastAsia="思源黑体 CN Normal" w:hAnsi="思源黑体 CN Normal" w:cs="微软雅黑" w:hint="eastAsia"/>
          <w:bCs/>
          <w:szCs w:val="21"/>
        </w:rPr>
        <w:t>等。</w:t>
      </w:r>
    </w:p>
    <w:p w14:paraId="5BB091CF" w14:textId="77777777" w:rsidR="00D734CE" w:rsidRPr="00E0722F" w:rsidRDefault="00266EB0"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bCs/>
          <w:szCs w:val="21"/>
        </w:rPr>
        <w:t>3</w:t>
      </w:r>
      <w:r w:rsidRPr="00E0722F">
        <w:rPr>
          <w:rFonts w:ascii="思源黑体 CN Normal" w:eastAsia="思源黑体 CN Normal" w:hAnsi="思源黑体 CN Normal" w:cs="微软雅黑" w:hint="eastAsia"/>
          <w:bCs/>
          <w:szCs w:val="21"/>
        </w:rPr>
        <w:t>、</w:t>
      </w:r>
      <w:r w:rsidR="00151FFE" w:rsidRPr="00E0722F">
        <w:rPr>
          <w:rFonts w:ascii="思源黑体 CN Normal" w:eastAsia="思源黑体 CN Normal" w:hAnsi="思源黑体 CN Normal" w:cs="微软雅黑" w:hint="eastAsia"/>
          <w:bCs/>
          <w:szCs w:val="21"/>
        </w:rPr>
        <w:t>按照网络的所有权划分，可以分为：</w:t>
      </w:r>
      <w:r w:rsidR="00151FFE" w:rsidRPr="00E0722F">
        <w:rPr>
          <w:rFonts w:ascii="思源黑体 CN Normal" w:eastAsia="思源黑体 CN Normal" w:hAnsi="思源黑体 CN Normal" w:cs="微软雅黑" w:hint="eastAsia"/>
          <w:bCs/>
          <w:color w:val="FF0000"/>
          <w:szCs w:val="21"/>
        </w:rPr>
        <w:t>公用网</w:t>
      </w:r>
      <w:r w:rsidR="00151FFE" w:rsidRPr="00E0722F">
        <w:rPr>
          <w:rFonts w:ascii="思源黑体 CN Normal" w:eastAsia="思源黑体 CN Normal" w:hAnsi="思源黑体 CN Normal" w:cs="微软雅黑" w:hint="eastAsia"/>
          <w:bCs/>
          <w:szCs w:val="21"/>
        </w:rPr>
        <w:t>和</w:t>
      </w:r>
      <w:r w:rsidR="00151FFE" w:rsidRPr="00E0722F">
        <w:rPr>
          <w:rFonts w:ascii="思源黑体 CN Normal" w:eastAsia="思源黑体 CN Normal" w:hAnsi="思源黑体 CN Normal" w:cs="微软雅黑" w:hint="eastAsia"/>
          <w:bCs/>
          <w:color w:val="FF0000"/>
          <w:szCs w:val="21"/>
        </w:rPr>
        <w:t>专用网</w:t>
      </w:r>
      <w:r w:rsidR="00151FFE" w:rsidRPr="00E0722F">
        <w:rPr>
          <w:rFonts w:ascii="思源黑体 CN Normal" w:eastAsia="思源黑体 CN Normal" w:hAnsi="思源黑体 CN Normal" w:cs="微软雅黑" w:hint="eastAsia"/>
          <w:bCs/>
          <w:szCs w:val="21"/>
        </w:rPr>
        <w:t>。</w:t>
      </w:r>
    </w:p>
    <w:p w14:paraId="1FD6A54B" w14:textId="77777777" w:rsidR="00D734CE" w:rsidRPr="00E0722F" w:rsidRDefault="00266EB0"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bCs/>
          <w:szCs w:val="21"/>
        </w:rPr>
        <w:t>4</w:t>
      </w:r>
      <w:r w:rsidRPr="00E0722F">
        <w:rPr>
          <w:rFonts w:ascii="思源黑体 CN Normal" w:eastAsia="思源黑体 CN Normal" w:hAnsi="思源黑体 CN Normal" w:cs="微软雅黑" w:hint="eastAsia"/>
          <w:bCs/>
          <w:szCs w:val="21"/>
        </w:rPr>
        <w:t>、</w:t>
      </w:r>
      <w:r w:rsidR="00151FFE" w:rsidRPr="00E0722F">
        <w:rPr>
          <w:rFonts w:ascii="思源黑体 CN Normal" w:eastAsia="思源黑体 CN Normal" w:hAnsi="思源黑体 CN Normal" w:cs="微软雅黑" w:hint="eastAsia"/>
          <w:bCs/>
          <w:szCs w:val="21"/>
        </w:rPr>
        <w:t>按照拓扑结构划分，可以分为：</w:t>
      </w:r>
      <w:r w:rsidR="00151FFE" w:rsidRPr="00E0722F">
        <w:rPr>
          <w:rFonts w:ascii="思源黑体 CN Normal" w:eastAsia="思源黑体 CN Normal" w:hAnsi="思源黑体 CN Normal" w:cs="微软雅黑" w:hint="eastAsia"/>
          <w:bCs/>
          <w:color w:val="FF0000"/>
          <w:szCs w:val="21"/>
        </w:rPr>
        <w:t>总线型网络、树形网络、环形网络、星形网络和网状网络</w:t>
      </w:r>
      <w:r w:rsidR="00151FFE" w:rsidRPr="00E0722F">
        <w:rPr>
          <w:rFonts w:ascii="思源黑体 CN Normal" w:eastAsia="思源黑体 CN Normal" w:hAnsi="思源黑体 CN Normal" w:cs="微软雅黑" w:hint="eastAsia"/>
          <w:bCs/>
          <w:szCs w:val="21"/>
        </w:rPr>
        <w:t>。</w:t>
      </w:r>
    </w:p>
    <w:p w14:paraId="088FE1BA" w14:textId="77777777" w:rsidR="00D734CE" w:rsidRPr="00E0722F" w:rsidRDefault="00266EB0"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bCs/>
          <w:szCs w:val="21"/>
        </w:rPr>
        <w:t>5</w:t>
      </w:r>
      <w:r w:rsidRPr="00E0722F">
        <w:rPr>
          <w:rFonts w:ascii="思源黑体 CN Normal" w:eastAsia="思源黑体 CN Normal" w:hAnsi="思源黑体 CN Normal" w:cs="微软雅黑" w:hint="eastAsia"/>
          <w:bCs/>
          <w:szCs w:val="21"/>
        </w:rPr>
        <w:t>、</w:t>
      </w:r>
      <w:r w:rsidR="00151FFE" w:rsidRPr="00E0722F">
        <w:rPr>
          <w:rFonts w:ascii="思源黑体 CN Normal" w:eastAsia="思源黑体 CN Normal" w:hAnsi="思源黑体 CN Normal" w:cs="微软雅黑" w:hint="eastAsia"/>
          <w:bCs/>
          <w:szCs w:val="21"/>
        </w:rPr>
        <w:t>按照在计算机网络系统中的逻辑功能划分，可以分为：</w:t>
      </w:r>
      <w:r w:rsidR="00151FFE" w:rsidRPr="00E0722F">
        <w:rPr>
          <w:rFonts w:ascii="思源黑体 CN Normal" w:eastAsia="思源黑体 CN Normal" w:hAnsi="思源黑体 CN Normal" w:cs="微软雅黑" w:hint="eastAsia"/>
          <w:bCs/>
          <w:color w:val="FF0000"/>
          <w:szCs w:val="21"/>
        </w:rPr>
        <w:t>通信子网</w:t>
      </w:r>
      <w:r w:rsidR="00151FFE" w:rsidRPr="00E0722F">
        <w:rPr>
          <w:rFonts w:ascii="思源黑体 CN Normal" w:eastAsia="思源黑体 CN Normal" w:hAnsi="思源黑体 CN Normal" w:cs="微软雅黑"/>
          <w:bCs/>
          <w:szCs w:val="21"/>
        </w:rPr>
        <w:t>和</w:t>
      </w:r>
      <w:r w:rsidR="00151FFE" w:rsidRPr="00E0722F">
        <w:rPr>
          <w:rFonts w:ascii="思源黑体 CN Normal" w:eastAsia="思源黑体 CN Normal" w:hAnsi="思源黑体 CN Normal" w:cs="微软雅黑" w:hint="eastAsia"/>
          <w:bCs/>
          <w:color w:val="FF0000"/>
          <w:szCs w:val="21"/>
        </w:rPr>
        <w:t>资源子网</w:t>
      </w:r>
      <w:r w:rsidR="00151FFE" w:rsidRPr="00E0722F">
        <w:rPr>
          <w:rFonts w:ascii="思源黑体 CN Normal" w:eastAsia="思源黑体 CN Normal" w:hAnsi="思源黑体 CN Normal" w:cs="微软雅黑" w:hint="eastAsia"/>
          <w:bCs/>
          <w:szCs w:val="21"/>
        </w:rPr>
        <w:t>。</w:t>
      </w:r>
    </w:p>
    <w:p w14:paraId="12D347E2" w14:textId="77777777" w:rsidR="00D734CE" w:rsidRPr="00E0722F" w:rsidRDefault="00266EB0"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bCs/>
          <w:szCs w:val="21"/>
        </w:rPr>
        <w:t>6</w:t>
      </w:r>
      <w:r w:rsidRPr="00E0722F">
        <w:rPr>
          <w:rFonts w:ascii="思源黑体 CN Normal" w:eastAsia="思源黑体 CN Normal" w:hAnsi="思源黑体 CN Normal" w:cs="微软雅黑" w:hint="eastAsia"/>
          <w:bCs/>
          <w:szCs w:val="21"/>
        </w:rPr>
        <w:t>、</w:t>
      </w:r>
      <w:r w:rsidR="00151FFE" w:rsidRPr="00E0722F">
        <w:rPr>
          <w:rFonts w:ascii="思源黑体 CN Normal" w:eastAsia="思源黑体 CN Normal" w:hAnsi="思源黑体 CN Normal" w:cs="微软雅黑" w:hint="eastAsia"/>
          <w:bCs/>
          <w:szCs w:val="21"/>
        </w:rPr>
        <w:t>按照网络的传输技术划分，可以分为：</w:t>
      </w:r>
      <w:r w:rsidR="00151FFE" w:rsidRPr="00E0722F">
        <w:rPr>
          <w:rFonts w:ascii="思源黑体 CN Normal" w:eastAsia="思源黑体 CN Normal" w:hAnsi="思源黑体 CN Normal" w:cs="微软雅黑" w:hint="eastAsia"/>
          <w:bCs/>
          <w:color w:val="FF0000"/>
          <w:szCs w:val="21"/>
        </w:rPr>
        <w:t>广播式网络</w:t>
      </w:r>
      <w:r w:rsidR="00151FFE" w:rsidRPr="00E0722F">
        <w:rPr>
          <w:rFonts w:ascii="思源黑体 CN Normal" w:eastAsia="思源黑体 CN Normal" w:hAnsi="思源黑体 CN Normal" w:cs="微软雅黑"/>
          <w:bCs/>
          <w:szCs w:val="21"/>
        </w:rPr>
        <w:t>和</w:t>
      </w:r>
      <w:r w:rsidR="00151FFE" w:rsidRPr="00E0722F">
        <w:rPr>
          <w:rFonts w:ascii="思源黑体 CN Normal" w:eastAsia="思源黑体 CN Normal" w:hAnsi="思源黑体 CN Normal" w:cs="微软雅黑" w:hint="eastAsia"/>
          <w:bCs/>
          <w:color w:val="FF0000"/>
          <w:szCs w:val="21"/>
        </w:rPr>
        <w:t>点对点网络</w:t>
      </w:r>
      <w:r w:rsidR="00151FFE" w:rsidRPr="00E0722F">
        <w:rPr>
          <w:rFonts w:ascii="思源黑体 CN Normal" w:eastAsia="思源黑体 CN Normal" w:hAnsi="思源黑体 CN Normal" w:cs="微软雅黑" w:hint="eastAsia"/>
          <w:bCs/>
          <w:szCs w:val="21"/>
        </w:rPr>
        <w:t>。</w:t>
      </w:r>
    </w:p>
    <w:p w14:paraId="4E795C21" w14:textId="77777777" w:rsidR="00D734CE" w:rsidRPr="00E0722F" w:rsidRDefault="00D734CE" w:rsidP="00E0722F">
      <w:pPr>
        <w:keepNext/>
        <w:keepLines/>
        <w:widowControl/>
        <w:ind w:left="420"/>
        <w:rPr>
          <w:rFonts w:ascii="思源黑体 CN Normal" w:eastAsia="思源黑体 CN Normal" w:hAnsi="思源黑体 CN Normal" w:cs="微软雅黑"/>
          <w:bCs/>
          <w:szCs w:val="21"/>
        </w:rPr>
      </w:pPr>
    </w:p>
    <w:p w14:paraId="20D02C37" w14:textId="77777777" w:rsidR="00D734CE" w:rsidRPr="00E0722F" w:rsidRDefault="00266EB0" w:rsidP="00E0722F">
      <w:pPr>
        <w:pStyle w:val="2"/>
        <w:keepNext/>
        <w:keepLines/>
        <w:widowControl/>
        <w:rPr>
          <w:rFonts w:ascii="思源黑体 CN Normal" w:eastAsia="思源黑体 CN Normal" w:hAnsi="思源黑体 CN Normal" w:cs="微软雅黑"/>
          <w:sz w:val="24"/>
          <w:szCs w:val="21"/>
        </w:rPr>
      </w:pPr>
      <w:r w:rsidRPr="00E0722F">
        <w:rPr>
          <w:rFonts w:ascii="思源黑体 CN Normal" w:eastAsia="思源黑体 CN Normal" w:hAnsi="思源黑体 CN Normal" w:cs="微软雅黑" w:hint="eastAsia"/>
          <w:sz w:val="24"/>
          <w:szCs w:val="21"/>
        </w:rPr>
        <w:t>考点三：</w:t>
      </w:r>
      <w:r w:rsidR="00151FFE" w:rsidRPr="00E0722F">
        <w:rPr>
          <w:rFonts w:ascii="思源黑体 CN Normal" w:eastAsia="思源黑体 CN Normal" w:hAnsi="思源黑体 CN Normal" w:cs="微软雅黑"/>
          <w:sz w:val="24"/>
          <w:szCs w:val="21"/>
        </w:rPr>
        <w:t>计算机网络的硬件和软件组成</w:t>
      </w:r>
    </w:p>
    <w:p w14:paraId="6D3D05BB" w14:textId="77777777" w:rsidR="00D734CE" w:rsidRPr="00E0722F" w:rsidRDefault="00266EB0"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1、</w:t>
      </w:r>
      <w:r w:rsidR="00151FFE" w:rsidRPr="00E0722F">
        <w:rPr>
          <w:rFonts w:ascii="思源黑体 CN Normal" w:eastAsia="思源黑体 CN Normal" w:hAnsi="思源黑体 CN Normal" w:cs="微软雅黑" w:hint="eastAsia"/>
          <w:bCs/>
          <w:szCs w:val="21"/>
        </w:rPr>
        <w:t>根据设备的物理性质，计算机网络可以分为硬件设备和软件设备。</w:t>
      </w:r>
    </w:p>
    <w:p w14:paraId="5911C946"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（1）硬件设备主要包括计算机、服务器、交换机、路由器和通信介质等。</w:t>
      </w:r>
    </w:p>
    <w:p w14:paraId="1A636377"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（2）软件设备主要包括各种网络协议、网络操作系统和应用程序等。</w:t>
      </w:r>
    </w:p>
    <w:p w14:paraId="71EB8852" w14:textId="77777777" w:rsidR="00D734CE" w:rsidRPr="00E0722F" w:rsidRDefault="00266EB0"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bCs/>
          <w:szCs w:val="21"/>
        </w:rPr>
        <w:lastRenderedPageBreak/>
        <w:t>2</w:t>
      </w:r>
      <w:r w:rsidRPr="00E0722F">
        <w:rPr>
          <w:rFonts w:ascii="思源黑体 CN Normal" w:eastAsia="思源黑体 CN Normal" w:hAnsi="思源黑体 CN Normal" w:cs="微软雅黑" w:hint="eastAsia"/>
          <w:bCs/>
          <w:szCs w:val="21"/>
        </w:rPr>
        <w:t>、</w:t>
      </w:r>
      <w:r w:rsidR="00151FFE" w:rsidRPr="00E0722F">
        <w:rPr>
          <w:rFonts w:ascii="思源黑体 CN Normal" w:eastAsia="思源黑体 CN Normal" w:hAnsi="思源黑体 CN Normal" w:cs="微软雅黑" w:hint="eastAsia"/>
          <w:bCs/>
          <w:szCs w:val="21"/>
        </w:rPr>
        <w:t>根据设备在计算机网络中逻辑位置的不同，计算机网络设备可以分为终端设备和网络中间设备。</w:t>
      </w:r>
    </w:p>
    <w:p w14:paraId="73D9A58D" w14:textId="77777777" w:rsidR="00D734CE" w:rsidRPr="00E0722F" w:rsidRDefault="00266EB0"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bCs/>
          <w:szCs w:val="21"/>
        </w:rPr>
        <w:t>3</w:t>
      </w:r>
      <w:r w:rsidRPr="00E0722F">
        <w:rPr>
          <w:rFonts w:ascii="思源黑体 CN Normal" w:eastAsia="思源黑体 CN Normal" w:hAnsi="思源黑体 CN Normal" w:cs="微软雅黑" w:hint="eastAsia"/>
          <w:bCs/>
          <w:szCs w:val="21"/>
        </w:rPr>
        <w:t>、</w:t>
      </w:r>
      <w:r w:rsidR="00151FFE" w:rsidRPr="00E0722F">
        <w:rPr>
          <w:rFonts w:ascii="思源黑体 CN Normal" w:eastAsia="思源黑体 CN Normal" w:hAnsi="思源黑体 CN Normal" w:cs="微软雅黑" w:hint="eastAsia"/>
          <w:bCs/>
          <w:szCs w:val="21"/>
        </w:rPr>
        <w:t>通常将主要从网络中获取信息和服务的终端计算机称为客户机，将主要提供信息和资源服务的终端计算机称为服务器。</w:t>
      </w:r>
    </w:p>
    <w:p w14:paraId="7FB1047C" w14:textId="77777777" w:rsidR="00D734CE" w:rsidRPr="00E0722F" w:rsidRDefault="00266EB0"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bCs/>
          <w:szCs w:val="21"/>
        </w:rPr>
        <w:t>4</w:t>
      </w:r>
      <w:r w:rsidRPr="00E0722F">
        <w:rPr>
          <w:rFonts w:ascii="思源黑体 CN Normal" w:eastAsia="思源黑体 CN Normal" w:hAnsi="思源黑体 CN Normal" w:cs="微软雅黑" w:hint="eastAsia"/>
          <w:bCs/>
          <w:szCs w:val="21"/>
        </w:rPr>
        <w:t>、</w:t>
      </w:r>
      <w:r w:rsidR="00151FFE" w:rsidRPr="00E0722F">
        <w:rPr>
          <w:rFonts w:ascii="思源黑体 CN Normal" w:eastAsia="思源黑体 CN Normal" w:hAnsi="思源黑体 CN Normal" w:cs="微软雅黑" w:hint="eastAsia"/>
          <w:bCs/>
          <w:szCs w:val="21"/>
        </w:rPr>
        <w:t>交换机（switch）是某种交换式网络（如目前使用最为广泛的以太网）内部的一种核心装置，负责网络内部数据的调度和转发，从而实现有效的数据通信。</w:t>
      </w:r>
    </w:p>
    <w:p w14:paraId="45060966" w14:textId="77777777" w:rsidR="00D734CE" w:rsidRPr="00E0722F" w:rsidRDefault="00266EB0"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bCs/>
          <w:szCs w:val="21"/>
        </w:rPr>
        <w:t>5</w:t>
      </w:r>
      <w:r w:rsidRPr="00E0722F">
        <w:rPr>
          <w:rFonts w:ascii="思源黑体 CN Normal" w:eastAsia="思源黑体 CN Normal" w:hAnsi="思源黑体 CN Normal" w:cs="微软雅黑" w:hint="eastAsia"/>
          <w:bCs/>
          <w:szCs w:val="21"/>
        </w:rPr>
        <w:t>、</w:t>
      </w:r>
      <w:r w:rsidR="00151FFE" w:rsidRPr="00E0722F">
        <w:rPr>
          <w:rFonts w:ascii="思源黑体 CN Normal" w:eastAsia="思源黑体 CN Normal" w:hAnsi="思源黑体 CN Normal" w:cs="微软雅黑" w:hint="eastAsia"/>
          <w:bCs/>
          <w:szCs w:val="21"/>
        </w:rPr>
        <w:t>路由器（router）是连接IP网络中不同类型的网络，为不同格式的数据分组选择合适的通信路径并转发的网络中间设备。</w:t>
      </w:r>
    </w:p>
    <w:p w14:paraId="13A36DBE" w14:textId="77777777" w:rsidR="00D734CE" w:rsidRPr="00E0722F" w:rsidRDefault="00266EB0"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bCs/>
          <w:szCs w:val="21"/>
        </w:rPr>
        <w:t>6</w:t>
      </w:r>
      <w:r w:rsidRPr="00E0722F">
        <w:rPr>
          <w:rFonts w:ascii="思源黑体 CN Normal" w:eastAsia="思源黑体 CN Normal" w:hAnsi="思源黑体 CN Normal" w:cs="微软雅黑" w:hint="eastAsia"/>
          <w:bCs/>
          <w:szCs w:val="21"/>
        </w:rPr>
        <w:t>、</w:t>
      </w:r>
      <w:r w:rsidR="00151FFE" w:rsidRPr="00E0722F">
        <w:rPr>
          <w:rFonts w:ascii="思源黑体 CN Normal" w:eastAsia="思源黑体 CN Normal" w:hAnsi="思源黑体 CN Normal" w:cs="微软雅黑" w:hint="eastAsia"/>
          <w:bCs/>
          <w:szCs w:val="21"/>
        </w:rPr>
        <w:t>路由器与交换机的最大不同在于</w:t>
      </w:r>
      <w:r w:rsidR="00151FFE" w:rsidRPr="00E0722F">
        <w:rPr>
          <w:rFonts w:ascii="思源黑体 CN Normal" w:eastAsia="思源黑体 CN Normal" w:hAnsi="思源黑体 CN Normal" w:cs="微软雅黑" w:hint="eastAsia"/>
          <w:bCs/>
          <w:color w:val="FF0000"/>
          <w:szCs w:val="21"/>
        </w:rPr>
        <w:t>交换机是实现某种网络内部数据的存储转发</w:t>
      </w:r>
      <w:r w:rsidR="00151FFE" w:rsidRPr="00E0722F">
        <w:rPr>
          <w:rFonts w:ascii="思源黑体 CN Normal" w:eastAsia="思源黑体 CN Normal" w:hAnsi="思源黑体 CN Normal" w:cs="微软雅黑" w:hint="eastAsia"/>
          <w:bCs/>
          <w:szCs w:val="21"/>
        </w:rPr>
        <w:t>，而</w:t>
      </w:r>
      <w:r w:rsidR="00151FFE" w:rsidRPr="00E0722F">
        <w:rPr>
          <w:rFonts w:ascii="思源黑体 CN Normal" w:eastAsia="思源黑体 CN Normal" w:hAnsi="思源黑体 CN Normal" w:cs="微软雅黑" w:hint="eastAsia"/>
          <w:bCs/>
          <w:color w:val="FF0000"/>
          <w:szCs w:val="21"/>
        </w:rPr>
        <w:t>路由器是在不同网络之间实现数据的路由和中转</w:t>
      </w:r>
      <w:r w:rsidR="00151FFE" w:rsidRPr="00E0722F">
        <w:rPr>
          <w:rFonts w:ascii="思源黑体 CN Normal" w:eastAsia="思源黑体 CN Normal" w:hAnsi="思源黑体 CN Normal" w:cs="微软雅黑" w:hint="eastAsia"/>
          <w:bCs/>
          <w:szCs w:val="21"/>
        </w:rPr>
        <w:t>。</w:t>
      </w:r>
    </w:p>
    <w:p w14:paraId="7FB5C3C6" w14:textId="77777777" w:rsidR="00D734CE" w:rsidRPr="00E0722F" w:rsidRDefault="00266EB0"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bCs/>
          <w:szCs w:val="21"/>
        </w:rPr>
        <w:t>7</w:t>
      </w:r>
      <w:r w:rsidRPr="00E0722F">
        <w:rPr>
          <w:rFonts w:ascii="思源黑体 CN Normal" w:eastAsia="思源黑体 CN Normal" w:hAnsi="思源黑体 CN Normal" w:cs="微软雅黑" w:hint="eastAsia"/>
          <w:bCs/>
          <w:szCs w:val="21"/>
        </w:rPr>
        <w:t>、</w:t>
      </w:r>
      <w:r w:rsidR="00151FFE" w:rsidRPr="00E0722F">
        <w:rPr>
          <w:rFonts w:ascii="思源黑体 CN Normal" w:eastAsia="思源黑体 CN Normal" w:hAnsi="思源黑体 CN Normal" w:cs="微软雅黑" w:hint="eastAsia"/>
          <w:bCs/>
          <w:szCs w:val="21"/>
        </w:rPr>
        <w:t>为进行网络中数据通信而制定的规则、标准和约定称为网络协议，简称协议。常用的网络协议有TCP、IP、UDP和IEEE802系列协议等。</w:t>
      </w:r>
    </w:p>
    <w:p w14:paraId="7B247425" w14:textId="77777777" w:rsidR="00D734CE" w:rsidRPr="00E0722F" w:rsidRDefault="00266EB0"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8、</w:t>
      </w:r>
      <w:r w:rsidR="00151FFE" w:rsidRPr="00E0722F">
        <w:rPr>
          <w:rFonts w:ascii="思源黑体 CN Normal" w:eastAsia="思源黑体 CN Normal" w:hAnsi="思源黑体 CN Normal" w:cs="微软雅黑" w:hint="eastAsia"/>
          <w:bCs/>
          <w:szCs w:val="21"/>
        </w:rPr>
        <w:t>网络协议的基本要素：</w:t>
      </w:r>
    </w:p>
    <w:p w14:paraId="40889AF7"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（1）</w:t>
      </w:r>
      <w:r w:rsidRPr="00E0722F">
        <w:rPr>
          <w:rFonts w:ascii="思源黑体 CN Normal" w:eastAsia="思源黑体 CN Normal" w:hAnsi="思源黑体 CN Normal" w:cs="微软雅黑" w:hint="eastAsia"/>
          <w:bCs/>
          <w:color w:val="FF0000"/>
          <w:szCs w:val="21"/>
        </w:rPr>
        <w:t>语法</w:t>
      </w:r>
      <w:r w:rsidRPr="00E0722F">
        <w:rPr>
          <w:rFonts w:ascii="思源黑体 CN Normal" w:eastAsia="思源黑体 CN Normal" w:hAnsi="思源黑体 CN Normal" w:cs="微软雅黑" w:hint="eastAsia"/>
          <w:bCs/>
          <w:szCs w:val="21"/>
        </w:rPr>
        <w:t>：规定数据与控制信息的分组结构或格式。</w:t>
      </w:r>
    </w:p>
    <w:p w14:paraId="53ADC262"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（2）</w:t>
      </w:r>
      <w:r w:rsidRPr="00E0722F">
        <w:rPr>
          <w:rFonts w:ascii="思源黑体 CN Normal" w:eastAsia="思源黑体 CN Normal" w:hAnsi="思源黑体 CN Normal" w:cs="微软雅黑" w:hint="eastAsia"/>
          <w:bCs/>
          <w:color w:val="FF0000"/>
          <w:szCs w:val="21"/>
        </w:rPr>
        <w:t>语义</w:t>
      </w:r>
      <w:r w:rsidRPr="00E0722F">
        <w:rPr>
          <w:rFonts w:ascii="思源黑体 CN Normal" w:eastAsia="思源黑体 CN Normal" w:hAnsi="思源黑体 CN Normal" w:cs="微软雅黑" w:hint="eastAsia"/>
          <w:bCs/>
          <w:szCs w:val="21"/>
        </w:rPr>
        <w:t>：规定进行通信需要发出的控制信息、完成的操作动作和响应。</w:t>
      </w:r>
    </w:p>
    <w:p w14:paraId="4C06FC79"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（3）</w:t>
      </w:r>
      <w:r w:rsidRPr="00E0722F">
        <w:rPr>
          <w:rFonts w:ascii="思源黑体 CN Normal" w:eastAsia="思源黑体 CN Normal" w:hAnsi="思源黑体 CN Normal" w:cs="微软雅黑" w:hint="eastAsia"/>
          <w:bCs/>
          <w:color w:val="FF0000"/>
          <w:szCs w:val="21"/>
        </w:rPr>
        <w:t>同步</w:t>
      </w:r>
      <w:r w:rsidRPr="00E0722F">
        <w:rPr>
          <w:rFonts w:ascii="思源黑体 CN Normal" w:eastAsia="思源黑体 CN Normal" w:hAnsi="思源黑体 CN Normal" w:cs="微软雅黑" w:hint="eastAsia"/>
          <w:bCs/>
          <w:szCs w:val="21"/>
        </w:rPr>
        <w:t>：网络事件实现顺序的详细说明。</w:t>
      </w:r>
    </w:p>
    <w:p w14:paraId="431083C0" w14:textId="77777777" w:rsidR="00D734CE" w:rsidRPr="00E0722F" w:rsidRDefault="00266EB0"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bCs/>
          <w:szCs w:val="21"/>
        </w:rPr>
        <w:t>9</w:t>
      </w:r>
      <w:r w:rsidRPr="00E0722F">
        <w:rPr>
          <w:rFonts w:ascii="思源黑体 CN Normal" w:eastAsia="思源黑体 CN Normal" w:hAnsi="思源黑体 CN Normal" w:cs="微软雅黑" w:hint="eastAsia"/>
          <w:bCs/>
          <w:szCs w:val="21"/>
        </w:rPr>
        <w:t>、</w:t>
      </w:r>
      <w:r w:rsidR="00151FFE" w:rsidRPr="00E0722F">
        <w:rPr>
          <w:rFonts w:ascii="思源黑体 CN Normal" w:eastAsia="思源黑体 CN Normal" w:hAnsi="思源黑体 CN Normal" w:cs="微软雅黑" w:hint="eastAsia"/>
          <w:bCs/>
          <w:szCs w:val="21"/>
        </w:rPr>
        <w:t>操作系统是计算机若干程序模块的集合，用于统一管理和调度计算机软硬件资源，协调计算机各部件之间、用户与系统之间的关系，使用户能更加方便灵活地使用计算机，提高计算机系统的工作效率。</w:t>
      </w:r>
    </w:p>
    <w:p w14:paraId="6B9B35C3" w14:textId="77777777" w:rsidR="00D734CE" w:rsidRPr="00E0722F" w:rsidRDefault="00D734CE" w:rsidP="00E0722F">
      <w:pPr>
        <w:keepNext/>
        <w:keepLines/>
        <w:widowControl/>
        <w:ind w:left="420"/>
        <w:rPr>
          <w:rFonts w:ascii="思源黑体 CN Normal" w:eastAsia="思源黑体 CN Normal" w:hAnsi="思源黑体 CN Normal" w:cs="微软雅黑"/>
          <w:bCs/>
          <w:szCs w:val="21"/>
        </w:rPr>
      </w:pPr>
    </w:p>
    <w:p w14:paraId="3C6A71F3" w14:textId="77777777" w:rsidR="00D734CE" w:rsidRPr="00E0722F" w:rsidRDefault="00266EB0" w:rsidP="00E0722F">
      <w:pPr>
        <w:pStyle w:val="2"/>
        <w:keepNext/>
        <w:keepLines/>
        <w:widowControl/>
        <w:rPr>
          <w:rFonts w:ascii="思源黑体 CN Normal" w:eastAsia="思源黑体 CN Normal" w:hAnsi="思源黑体 CN Normal" w:cs="微软雅黑"/>
          <w:sz w:val="24"/>
          <w:szCs w:val="21"/>
        </w:rPr>
      </w:pPr>
      <w:r w:rsidRPr="00E0722F">
        <w:rPr>
          <w:rFonts w:ascii="思源黑体 CN Normal" w:eastAsia="思源黑体 CN Normal" w:hAnsi="思源黑体 CN Normal" w:cs="微软雅黑" w:hint="eastAsia"/>
          <w:sz w:val="24"/>
          <w:szCs w:val="21"/>
        </w:rPr>
        <w:t>考点四：</w:t>
      </w:r>
      <w:r w:rsidR="00151FFE" w:rsidRPr="00E0722F">
        <w:rPr>
          <w:rFonts w:ascii="思源黑体 CN Normal" w:eastAsia="思源黑体 CN Normal" w:hAnsi="思源黑体 CN Normal" w:cs="微软雅黑"/>
          <w:sz w:val="24"/>
          <w:szCs w:val="21"/>
        </w:rPr>
        <w:t>计算机网络的性能指标</w:t>
      </w:r>
    </w:p>
    <w:p w14:paraId="5AA257B5" w14:textId="77777777" w:rsidR="00D734CE" w:rsidRPr="00E0722F" w:rsidRDefault="00266EB0"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1、</w:t>
      </w:r>
      <w:r w:rsidR="00151FFE" w:rsidRPr="00E0722F">
        <w:rPr>
          <w:rFonts w:ascii="思源黑体 CN Normal" w:eastAsia="思源黑体 CN Normal" w:hAnsi="思源黑体 CN Normal" w:cs="微软雅黑" w:hint="eastAsia"/>
          <w:bCs/>
          <w:szCs w:val="21"/>
        </w:rPr>
        <w:t>定量的</w:t>
      </w:r>
      <w:r w:rsidR="00151FFE" w:rsidRPr="00E0722F">
        <w:rPr>
          <w:rFonts w:ascii="思源黑体 CN Normal" w:eastAsia="思源黑体 CN Normal" w:hAnsi="思源黑体 CN Normal" w:cs="微软雅黑"/>
          <w:bCs/>
          <w:szCs w:val="21"/>
        </w:rPr>
        <w:t>性能指标</w:t>
      </w:r>
      <w:r w:rsidR="00151FFE" w:rsidRPr="00E0722F">
        <w:rPr>
          <w:rFonts w:ascii="思源黑体 CN Normal" w:eastAsia="思源黑体 CN Normal" w:hAnsi="思源黑体 CN Normal" w:cs="微软雅黑" w:hint="eastAsia"/>
          <w:bCs/>
          <w:szCs w:val="21"/>
        </w:rPr>
        <w:t>：</w:t>
      </w:r>
    </w:p>
    <w:p w14:paraId="210BB231"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（1）</w:t>
      </w:r>
      <w:r w:rsidRPr="00E0722F">
        <w:rPr>
          <w:rFonts w:ascii="思源黑体 CN Normal" w:eastAsia="思源黑体 CN Normal" w:hAnsi="思源黑体 CN Normal" w:cs="微软雅黑" w:hint="eastAsia"/>
          <w:bCs/>
          <w:color w:val="FF0000"/>
          <w:szCs w:val="21"/>
        </w:rPr>
        <w:t>速率</w:t>
      </w:r>
      <w:r w:rsidRPr="00E0722F">
        <w:rPr>
          <w:rFonts w:ascii="思源黑体 CN Normal" w:eastAsia="思源黑体 CN Normal" w:hAnsi="思源黑体 CN Normal" w:cs="微软雅黑" w:hint="eastAsia"/>
          <w:bCs/>
          <w:szCs w:val="21"/>
        </w:rPr>
        <w:t>：描述的是计算机网络中数字信息传递的快慢情况。计算机网络中的速率可以分为发送速率和传输速率。发送速率是指在终端或者网络中间节点，计算机设备每秒向网络中发送多少比特数据，其反映的主要是网络设备的性能。传输速率是指数据信号在传输线路上每秒能传播多少千米，其单位为千米每秒，反映的主要是信号及信道的性能。</w:t>
      </w:r>
    </w:p>
    <w:p w14:paraId="58BFC9CE"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（2）</w:t>
      </w:r>
      <w:r w:rsidRPr="00E0722F">
        <w:rPr>
          <w:rFonts w:ascii="思源黑体 CN Normal" w:eastAsia="思源黑体 CN Normal" w:hAnsi="思源黑体 CN Normal" w:cs="微软雅黑" w:hint="eastAsia"/>
          <w:bCs/>
          <w:color w:val="FF0000"/>
          <w:szCs w:val="21"/>
        </w:rPr>
        <w:t>带宽</w:t>
      </w:r>
      <w:r w:rsidRPr="00E0722F">
        <w:rPr>
          <w:rFonts w:ascii="思源黑体 CN Normal" w:eastAsia="思源黑体 CN Normal" w:hAnsi="思源黑体 CN Normal" w:cs="微软雅黑" w:hint="eastAsia"/>
          <w:bCs/>
          <w:szCs w:val="21"/>
        </w:rPr>
        <w:t>：描述通信有效性的指标。</w:t>
      </w:r>
    </w:p>
    <w:p w14:paraId="50ADD307"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（3）</w:t>
      </w:r>
      <w:r w:rsidRPr="00E0722F">
        <w:rPr>
          <w:rFonts w:ascii="思源黑体 CN Normal" w:eastAsia="思源黑体 CN Normal" w:hAnsi="思源黑体 CN Normal" w:cs="微软雅黑" w:hint="eastAsia"/>
          <w:bCs/>
          <w:color w:val="FF0000"/>
          <w:szCs w:val="21"/>
        </w:rPr>
        <w:t>端到端延迟</w:t>
      </w:r>
      <w:r w:rsidRPr="00E0722F">
        <w:rPr>
          <w:rFonts w:ascii="思源黑体 CN Normal" w:eastAsia="思源黑体 CN Normal" w:hAnsi="思源黑体 CN Normal" w:cs="微软雅黑" w:hint="eastAsia"/>
          <w:bCs/>
          <w:szCs w:val="21"/>
        </w:rPr>
        <w:t>：迟简称延迟，表示一个数据分组从网络中的一个端点到达另一个断电所话费的时间。</w:t>
      </w:r>
    </w:p>
    <w:p w14:paraId="3785A2AA"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（4）</w:t>
      </w:r>
      <w:r w:rsidRPr="00E0722F">
        <w:rPr>
          <w:rFonts w:ascii="思源黑体 CN Normal" w:eastAsia="思源黑体 CN Normal" w:hAnsi="思源黑体 CN Normal" w:cs="微软雅黑" w:hint="eastAsia"/>
          <w:bCs/>
          <w:color w:val="FF0000"/>
          <w:szCs w:val="21"/>
        </w:rPr>
        <w:t>吞吐量</w:t>
      </w:r>
      <w:r w:rsidRPr="00E0722F">
        <w:rPr>
          <w:rFonts w:ascii="思源黑体 CN Normal" w:eastAsia="思源黑体 CN Normal" w:hAnsi="思源黑体 CN Normal" w:cs="微软雅黑" w:hint="eastAsia"/>
          <w:bCs/>
          <w:szCs w:val="21"/>
        </w:rPr>
        <w:t>：表示在单位时间内通过某个网络（或信道、接口）的数据量。</w:t>
      </w:r>
    </w:p>
    <w:p w14:paraId="1CBE158C" w14:textId="77777777" w:rsidR="00D734CE" w:rsidRPr="00E0722F" w:rsidRDefault="00266EB0"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bCs/>
          <w:szCs w:val="21"/>
        </w:rPr>
        <w:t>2</w:t>
      </w:r>
      <w:r w:rsidRPr="00E0722F">
        <w:rPr>
          <w:rFonts w:ascii="思源黑体 CN Normal" w:eastAsia="思源黑体 CN Normal" w:hAnsi="思源黑体 CN Normal" w:cs="微软雅黑" w:hint="eastAsia"/>
          <w:bCs/>
          <w:szCs w:val="21"/>
        </w:rPr>
        <w:t>、</w:t>
      </w:r>
      <w:r w:rsidR="00151FFE" w:rsidRPr="00E0722F">
        <w:rPr>
          <w:rFonts w:ascii="思源黑体 CN Normal" w:eastAsia="思源黑体 CN Normal" w:hAnsi="思源黑体 CN Normal" w:cs="微软雅黑" w:hint="eastAsia"/>
          <w:bCs/>
          <w:szCs w:val="21"/>
        </w:rPr>
        <w:t>非定量的</w:t>
      </w:r>
      <w:r w:rsidR="00151FFE" w:rsidRPr="00E0722F">
        <w:rPr>
          <w:rFonts w:ascii="思源黑体 CN Normal" w:eastAsia="思源黑体 CN Normal" w:hAnsi="思源黑体 CN Normal" w:cs="微软雅黑"/>
          <w:bCs/>
          <w:szCs w:val="21"/>
        </w:rPr>
        <w:t>性能指标</w:t>
      </w:r>
      <w:r w:rsidR="00151FFE" w:rsidRPr="00E0722F">
        <w:rPr>
          <w:rFonts w:ascii="思源黑体 CN Normal" w:eastAsia="思源黑体 CN Normal" w:hAnsi="思源黑体 CN Normal" w:cs="微软雅黑" w:hint="eastAsia"/>
          <w:bCs/>
          <w:szCs w:val="21"/>
        </w:rPr>
        <w:t>：QoS、可靠性、可扩展性、安全性、标准化和成本。</w:t>
      </w:r>
    </w:p>
    <w:p w14:paraId="434D61C5" w14:textId="77777777" w:rsidR="00D734CE" w:rsidRPr="00E0722F" w:rsidRDefault="00266EB0"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bCs/>
          <w:szCs w:val="21"/>
        </w:rPr>
        <w:t>3</w:t>
      </w:r>
      <w:r w:rsidRPr="00E0722F">
        <w:rPr>
          <w:rFonts w:ascii="思源黑体 CN Normal" w:eastAsia="思源黑体 CN Normal" w:hAnsi="思源黑体 CN Normal" w:cs="微软雅黑" w:hint="eastAsia"/>
          <w:bCs/>
          <w:szCs w:val="21"/>
        </w:rPr>
        <w:t>、</w:t>
      </w:r>
      <w:proofErr w:type="spellStart"/>
      <w:r w:rsidR="00151FFE" w:rsidRPr="00E0722F">
        <w:rPr>
          <w:rFonts w:ascii="思源黑体 CN Normal" w:eastAsia="思源黑体 CN Normal" w:hAnsi="思源黑体 CN Normal" w:cs="微软雅黑" w:hint="eastAsia"/>
          <w:bCs/>
          <w:szCs w:val="21"/>
        </w:rPr>
        <w:t>Qos</w:t>
      </w:r>
      <w:proofErr w:type="spellEnd"/>
      <w:r w:rsidR="00151FFE" w:rsidRPr="00E0722F">
        <w:rPr>
          <w:rFonts w:ascii="思源黑体 CN Normal" w:eastAsia="思源黑体 CN Normal" w:hAnsi="思源黑体 CN Normal" w:cs="微软雅黑" w:hint="eastAsia"/>
          <w:bCs/>
          <w:szCs w:val="21"/>
        </w:rPr>
        <w:t>（服务质量）是指一个网络能够利用各种基础技术，为制定的网络通信提供更好的服务能力，是网络自身预防拥塞和从拥塞中恢复的一种安全机制。</w:t>
      </w:r>
    </w:p>
    <w:p w14:paraId="0AAC881A" w14:textId="77777777" w:rsidR="00D734CE" w:rsidRPr="00E0722F" w:rsidRDefault="00D734CE" w:rsidP="00E0722F">
      <w:pPr>
        <w:keepNext/>
        <w:keepLines/>
        <w:widowControl/>
        <w:rPr>
          <w:rFonts w:ascii="思源黑体 CN Normal" w:eastAsia="思源黑体 CN Normal" w:hAnsi="思源黑体 CN Normal" w:cs="微软雅黑"/>
          <w:bCs/>
          <w:szCs w:val="21"/>
        </w:rPr>
      </w:pPr>
    </w:p>
    <w:p w14:paraId="17EE1681" w14:textId="77777777" w:rsidR="00D734CE" w:rsidRPr="00E0722F" w:rsidRDefault="00266EB0" w:rsidP="00E0722F">
      <w:pPr>
        <w:pStyle w:val="2"/>
        <w:keepNext/>
        <w:keepLines/>
        <w:widowControl/>
        <w:rPr>
          <w:rFonts w:ascii="思源黑体 CN Normal" w:eastAsia="思源黑体 CN Normal" w:hAnsi="思源黑体 CN Normal" w:cs="微软雅黑"/>
          <w:sz w:val="24"/>
          <w:szCs w:val="21"/>
        </w:rPr>
      </w:pPr>
      <w:r w:rsidRPr="00E0722F">
        <w:rPr>
          <w:rFonts w:ascii="思源黑体 CN Normal" w:eastAsia="思源黑体 CN Normal" w:hAnsi="思源黑体 CN Normal" w:cs="微软雅黑" w:hint="eastAsia"/>
          <w:sz w:val="24"/>
          <w:szCs w:val="21"/>
        </w:rPr>
        <w:t>考点五：</w:t>
      </w:r>
      <w:r w:rsidR="00151FFE" w:rsidRPr="00E0722F">
        <w:rPr>
          <w:rFonts w:ascii="思源黑体 CN Normal" w:eastAsia="思源黑体 CN Normal" w:hAnsi="思源黑体 CN Normal" w:cs="微软雅黑"/>
          <w:sz w:val="24"/>
          <w:szCs w:val="21"/>
        </w:rPr>
        <w:t>计算机网络的功能和应用</w:t>
      </w:r>
    </w:p>
    <w:p w14:paraId="23E20A2A" w14:textId="77777777" w:rsidR="00D734CE" w:rsidRPr="00E0722F" w:rsidRDefault="00266EB0" w:rsidP="00E0722F">
      <w:pPr>
        <w:keepNext/>
        <w:keepLines/>
        <w:widowControl/>
        <w:rPr>
          <w:rFonts w:ascii="思源黑体 CN Normal" w:eastAsia="思源黑体 CN Normal" w:hAnsi="思源黑体 CN Normal" w:cs="微软雅黑"/>
          <w:bCs/>
          <w:color w:val="FF0000"/>
          <w:szCs w:val="21"/>
        </w:rPr>
      </w:pPr>
      <w:r w:rsidRPr="00E0722F">
        <w:rPr>
          <w:rFonts w:ascii="思源黑体 CN Normal" w:eastAsia="思源黑体 CN Normal" w:hAnsi="思源黑体 CN Normal" w:cs="微软雅黑" w:hint="eastAsia"/>
          <w:bCs/>
          <w:color w:val="FF0000"/>
          <w:szCs w:val="21"/>
        </w:rPr>
        <w:t>1、</w:t>
      </w:r>
      <w:r w:rsidR="00151FFE" w:rsidRPr="00E0722F">
        <w:rPr>
          <w:rFonts w:ascii="思源黑体 CN Normal" w:eastAsia="思源黑体 CN Normal" w:hAnsi="思源黑体 CN Normal" w:cs="微软雅黑"/>
          <w:bCs/>
          <w:color w:val="FF0000"/>
          <w:szCs w:val="21"/>
        </w:rPr>
        <w:t>计算机网络的功能：</w:t>
      </w:r>
    </w:p>
    <w:p w14:paraId="31ACA2AF" w14:textId="77777777" w:rsidR="00D734CE" w:rsidRPr="00E0722F" w:rsidRDefault="00151FFE" w:rsidP="00E0722F">
      <w:pPr>
        <w:keepNext/>
        <w:keepLines/>
        <w:widowControl/>
        <w:rPr>
          <w:rFonts w:ascii="思源黑体 CN Normal" w:eastAsia="思源黑体 CN Normal" w:hAnsi="思源黑体 CN Normal" w:cs="微软雅黑"/>
          <w:szCs w:val="21"/>
        </w:rPr>
      </w:pPr>
      <w:r w:rsidRPr="00E0722F">
        <w:rPr>
          <w:rFonts w:ascii="思源黑体 CN Normal" w:eastAsia="思源黑体 CN Normal" w:hAnsi="思源黑体 CN Normal" w:cs="微软雅黑"/>
          <w:szCs w:val="21"/>
        </w:rPr>
        <w:t>（1）实现数据通信</w:t>
      </w:r>
      <w:r w:rsidRPr="00E0722F">
        <w:rPr>
          <w:rFonts w:ascii="思源黑体 CN Normal" w:eastAsia="思源黑体 CN Normal" w:hAnsi="思源黑体 CN Normal" w:cs="微软雅黑" w:hint="eastAsia"/>
          <w:szCs w:val="21"/>
        </w:rPr>
        <w:t>：</w:t>
      </w:r>
      <w:r w:rsidRPr="00E0722F">
        <w:rPr>
          <w:rFonts w:ascii="思源黑体 CN Normal" w:eastAsia="思源黑体 CN Normal" w:hAnsi="思源黑体 CN Normal" w:cs="微软雅黑"/>
          <w:szCs w:val="21"/>
        </w:rPr>
        <w:t>最基本的功能</w:t>
      </w:r>
    </w:p>
    <w:p w14:paraId="46E9DA9B" w14:textId="77777777" w:rsidR="00D734CE" w:rsidRPr="00E0722F" w:rsidRDefault="00151FFE" w:rsidP="00E0722F">
      <w:pPr>
        <w:keepNext/>
        <w:keepLines/>
        <w:widowControl/>
        <w:rPr>
          <w:rFonts w:ascii="思源黑体 CN Normal" w:eastAsia="思源黑体 CN Normal" w:hAnsi="思源黑体 CN Normal" w:cs="微软雅黑"/>
          <w:szCs w:val="21"/>
        </w:rPr>
      </w:pPr>
      <w:r w:rsidRPr="00E0722F">
        <w:rPr>
          <w:rFonts w:ascii="思源黑体 CN Normal" w:eastAsia="思源黑体 CN Normal" w:hAnsi="思源黑体 CN Normal" w:cs="微软雅黑"/>
          <w:szCs w:val="21"/>
        </w:rPr>
        <w:t>（2）提供资源共享</w:t>
      </w:r>
      <w:r w:rsidRPr="00E0722F">
        <w:rPr>
          <w:rFonts w:ascii="思源黑体 CN Normal" w:eastAsia="思源黑体 CN Normal" w:hAnsi="思源黑体 CN Normal" w:cs="微软雅黑" w:hint="eastAsia"/>
          <w:szCs w:val="21"/>
        </w:rPr>
        <w:t>：提高硬件和软件的利用率</w:t>
      </w:r>
    </w:p>
    <w:p w14:paraId="14744DA5" w14:textId="77777777" w:rsidR="00D734CE" w:rsidRPr="00E0722F" w:rsidRDefault="00151FFE" w:rsidP="00E0722F">
      <w:pPr>
        <w:keepNext/>
        <w:keepLines/>
        <w:widowControl/>
        <w:rPr>
          <w:rFonts w:ascii="思源黑体 CN Normal" w:eastAsia="思源黑体 CN Normal" w:hAnsi="思源黑体 CN Normal" w:cs="微软雅黑"/>
          <w:szCs w:val="21"/>
        </w:rPr>
      </w:pPr>
      <w:r w:rsidRPr="00E0722F">
        <w:rPr>
          <w:rFonts w:ascii="思源黑体 CN Normal" w:eastAsia="思源黑体 CN Normal" w:hAnsi="思源黑体 CN Normal" w:cs="微软雅黑"/>
          <w:szCs w:val="21"/>
        </w:rPr>
        <w:t>（3）提高计算机系统的可靠性</w:t>
      </w:r>
      <w:r w:rsidRPr="00E0722F">
        <w:rPr>
          <w:rFonts w:ascii="思源黑体 CN Normal" w:eastAsia="思源黑体 CN Normal" w:hAnsi="思源黑体 CN Normal" w:cs="微软雅黑" w:hint="eastAsia"/>
          <w:szCs w:val="21"/>
        </w:rPr>
        <w:t>：提升计算机系统的可靠性</w:t>
      </w:r>
    </w:p>
    <w:p w14:paraId="4CD3648B" w14:textId="77777777" w:rsidR="00D734CE" w:rsidRPr="00E0722F" w:rsidRDefault="00151FFE" w:rsidP="00E0722F">
      <w:pPr>
        <w:keepNext/>
        <w:keepLines/>
        <w:widowControl/>
        <w:rPr>
          <w:rFonts w:ascii="思源黑体 CN Normal" w:eastAsia="思源黑体 CN Normal" w:hAnsi="思源黑体 CN Normal" w:cs="微软雅黑"/>
          <w:szCs w:val="21"/>
        </w:rPr>
      </w:pPr>
      <w:r w:rsidRPr="00E0722F">
        <w:rPr>
          <w:rFonts w:ascii="思源黑体 CN Normal" w:eastAsia="思源黑体 CN Normal" w:hAnsi="思源黑体 CN Normal" w:cs="微软雅黑"/>
          <w:szCs w:val="21"/>
        </w:rPr>
        <w:lastRenderedPageBreak/>
        <w:t>（4）进行分布式处理</w:t>
      </w:r>
      <w:r w:rsidRPr="00E0722F">
        <w:rPr>
          <w:rFonts w:ascii="思源黑体 CN Normal" w:eastAsia="思源黑体 CN Normal" w:hAnsi="思源黑体 CN Normal" w:cs="微软雅黑" w:hint="eastAsia"/>
          <w:szCs w:val="21"/>
        </w:rPr>
        <w:t>：提高网络的可靠性</w:t>
      </w:r>
    </w:p>
    <w:p w14:paraId="64C50BC6" w14:textId="77777777" w:rsidR="00D734CE" w:rsidRPr="00E0722F" w:rsidRDefault="00151FFE" w:rsidP="00E0722F">
      <w:pPr>
        <w:keepNext/>
        <w:keepLines/>
        <w:widowControl/>
        <w:rPr>
          <w:rFonts w:ascii="思源黑体 CN Normal" w:eastAsia="思源黑体 CN Normal" w:hAnsi="思源黑体 CN Normal" w:cs="微软雅黑"/>
          <w:szCs w:val="21"/>
        </w:rPr>
      </w:pPr>
      <w:r w:rsidRPr="00E0722F">
        <w:rPr>
          <w:rFonts w:ascii="思源黑体 CN Normal" w:eastAsia="思源黑体 CN Normal" w:hAnsi="思源黑体 CN Normal" w:cs="微软雅黑"/>
          <w:szCs w:val="21"/>
        </w:rPr>
        <w:t>（5）对分散对象提供集中控制与管理</w:t>
      </w:r>
      <w:r w:rsidRPr="00E0722F">
        <w:rPr>
          <w:rFonts w:ascii="思源黑体 CN Normal" w:eastAsia="思源黑体 CN Normal" w:hAnsi="思源黑体 CN Normal" w:cs="微软雅黑" w:hint="eastAsia"/>
          <w:szCs w:val="21"/>
        </w:rPr>
        <w:t>：实现统一的控制和调配</w:t>
      </w:r>
    </w:p>
    <w:p w14:paraId="76619E9E" w14:textId="77777777" w:rsidR="00D734CE" w:rsidRPr="00E0722F" w:rsidRDefault="00D734CE" w:rsidP="00E0722F">
      <w:pPr>
        <w:keepNext/>
        <w:keepLines/>
        <w:widowControl/>
        <w:rPr>
          <w:rFonts w:ascii="思源黑体 CN Normal" w:eastAsia="思源黑体 CN Normal" w:hAnsi="思源黑体 CN Normal" w:cs="微软雅黑"/>
          <w:b/>
          <w:bCs/>
          <w:szCs w:val="21"/>
        </w:rPr>
      </w:pPr>
    </w:p>
    <w:p w14:paraId="1A0EFEA0" w14:textId="77777777" w:rsidR="00D734CE" w:rsidRPr="00E0722F" w:rsidRDefault="00266EB0" w:rsidP="00E0722F">
      <w:pPr>
        <w:pStyle w:val="2"/>
        <w:keepNext/>
        <w:keepLines/>
        <w:widowControl/>
        <w:rPr>
          <w:rFonts w:ascii="思源黑体 CN Normal" w:eastAsia="思源黑体 CN Normal" w:hAnsi="思源黑体 CN Normal" w:cs="微软雅黑"/>
          <w:sz w:val="24"/>
          <w:szCs w:val="21"/>
        </w:rPr>
      </w:pPr>
      <w:r w:rsidRPr="00E0722F">
        <w:rPr>
          <w:rFonts w:ascii="思源黑体 CN Normal" w:eastAsia="思源黑体 CN Normal" w:hAnsi="思源黑体 CN Normal" w:cs="微软雅黑" w:hint="eastAsia"/>
          <w:sz w:val="24"/>
          <w:szCs w:val="21"/>
        </w:rPr>
        <w:t>考点六：</w:t>
      </w:r>
      <w:r w:rsidR="00151FFE" w:rsidRPr="00E0722F">
        <w:rPr>
          <w:rFonts w:ascii="思源黑体 CN Normal" w:eastAsia="思源黑体 CN Normal" w:hAnsi="思源黑体 CN Normal" w:cs="微软雅黑"/>
          <w:sz w:val="24"/>
          <w:szCs w:val="21"/>
        </w:rPr>
        <w:t>计算机网络的标准化组织及其代表协议</w:t>
      </w:r>
    </w:p>
    <w:p w14:paraId="4C4AF0E7" w14:textId="77777777" w:rsidR="00D734CE" w:rsidRPr="00E0722F" w:rsidRDefault="00266EB0" w:rsidP="00E0722F">
      <w:pPr>
        <w:keepNext/>
        <w:keepLines/>
        <w:widowControl/>
        <w:rPr>
          <w:rFonts w:ascii="思源黑体 CN Normal" w:eastAsia="思源黑体 CN Normal" w:hAnsi="思源黑体 CN Normal" w:cs="微软雅黑"/>
          <w:szCs w:val="21"/>
        </w:rPr>
      </w:pPr>
      <w:r w:rsidRPr="00E0722F">
        <w:rPr>
          <w:rFonts w:ascii="思源黑体 CN Normal" w:eastAsia="思源黑体 CN Normal" w:hAnsi="思源黑体 CN Normal" w:cs="微软雅黑" w:hint="eastAsia"/>
          <w:szCs w:val="21"/>
        </w:rPr>
        <w:t>1、</w:t>
      </w:r>
      <w:r w:rsidR="00151FFE" w:rsidRPr="00E0722F">
        <w:rPr>
          <w:rFonts w:ascii="思源黑体 CN Normal" w:eastAsia="思源黑体 CN Normal" w:hAnsi="思源黑体 CN Normal" w:cs="微软雅黑" w:hint="eastAsia"/>
          <w:szCs w:val="21"/>
        </w:rPr>
        <w:t>在计算机网络领域，主要的标准制定机构有：</w:t>
      </w:r>
    </w:p>
    <w:p w14:paraId="7208B145" w14:textId="77777777" w:rsidR="00D734CE" w:rsidRPr="00E0722F" w:rsidRDefault="00151FFE" w:rsidP="00E0722F">
      <w:pPr>
        <w:keepNext/>
        <w:keepLines/>
        <w:widowControl/>
        <w:rPr>
          <w:rFonts w:ascii="思源黑体 CN Normal" w:eastAsia="思源黑体 CN Normal" w:hAnsi="思源黑体 CN Normal" w:cs="微软雅黑"/>
          <w:szCs w:val="21"/>
        </w:rPr>
      </w:pPr>
      <w:r w:rsidRPr="00E0722F">
        <w:rPr>
          <w:rFonts w:ascii="思源黑体 CN Normal" w:eastAsia="思源黑体 CN Normal" w:hAnsi="思源黑体 CN Normal" w:cs="微软雅黑" w:hint="eastAsia"/>
          <w:szCs w:val="21"/>
        </w:rPr>
        <w:t>（1）国际标准化组织（ISO）</w:t>
      </w:r>
    </w:p>
    <w:p w14:paraId="52859EB9" w14:textId="77777777" w:rsidR="00D734CE" w:rsidRPr="00E0722F" w:rsidRDefault="00151FFE" w:rsidP="00E0722F">
      <w:pPr>
        <w:keepNext/>
        <w:keepLines/>
        <w:widowControl/>
        <w:rPr>
          <w:rFonts w:ascii="思源黑体 CN Normal" w:eastAsia="思源黑体 CN Normal" w:hAnsi="思源黑体 CN Normal" w:cs="微软雅黑"/>
          <w:szCs w:val="21"/>
        </w:rPr>
      </w:pPr>
      <w:r w:rsidRPr="00E0722F">
        <w:rPr>
          <w:rFonts w:ascii="思源黑体 CN Normal" w:eastAsia="思源黑体 CN Normal" w:hAnsi="思源黑体 CN Normal" w:cs="微软雅黑" w:hint="eastAsia"/>
          <w:szCs w:val="21"/>
        </w:rPr>
        <w:t>（2）国际电信联盟（ITU）</w:t>
      </w:r>
    </w:p>
    <w:p w14:paraId="6B270662" w14:textId="77777777" w:rsidR="00D734CE" w:rsidRPr="00E0722F" w:rsidRDefault="00151FFE" w:rsidP="00E0722F">
      <w:pPr>
        <w:keepNext/>
        <w:keepLines/>
        <w:widowControl/>
        <w:rPr>
          <w:rFonts w:ascii="思源黑体 CN Normal" w:eastAsia="思源黑体 CN Normal" w:hAnsi="思源黑体 CN Normal" w:cs="微软雅黑"/>
          <w:szCs w:val="21"/>
        </w:rPr>
      </w:pPr>
      <w:r w:rsidRPr="00E0722F">
        <w:rPr>
          <w:rFonts w:ascii="思源黑体 CN Normal" w:eastAsia="思源黑体 CN Normal" w:hAnsi="思源黑体 CN Normal" w:cs="微软雅黑" w:hint="eastAsia"/>
          <w:szCs w:val="21"/>
        </w:rPr>
        <w:t>（3）美国电子工业协会（EIA）</w:t>
      </w:r>
    </w:p>
    <w:p w14:paraId="532CBC03" w14:textId="77777777" w:rsidR="00D734CE" w:rsidRPr="00E0722F" w:rsidRDefault="00151FFE" w:rsidP="00E0722F">
      <w:pPr>
        <w:keepNext/>
        <w:keepLines/>
        <w:widowControl/>
        <w:rPr>
          <w:rFonts w:ascii="思源黑体 CN Normal" w:eastAsia="思源黑体 CN Normal" w:hAnsi="思源黑体 CN Normal" w:cs="微软雅黑"/>
          <w:szCs w:val="21"/>
        </w:rPr>
      </w:pPr>
      <w:r w:rsidRPr="00E0722F">
        <w:rPr>
          <w:rFonts w:ascii="思源黑体 CN Normal" w:eastAsia="思源黑体 CN Normal" w:hAnsi="思源黑体 CN Normal" w:cs="微软雅黑" w:hint="eastAsia"/>
          <w:szCs w:val="21"/>
        </w:rPr>
        <w:t>（4）电气和电子工程师协会（IEEE）</w:t>
      </w:r>
    </w:p>
    <w:p w14:paraId="763593D5" w14:textId="77777777" w:rsidR="00D734CE" w:rsidRPr="00E0722F" w:rsidRDefault="00266EB0" w:rsidP="00E0722F">
      <w:pPr>
        <w:keepNext/>
        <w:keepLines/>
        <w:widowControl/>
        <w:rPr>
          <w:rFonts w:ascii="思源黑体 CN Normal" w:eastAsia="思源黑体 CN Normal" w:hAnsi="思源黑体 CN Normal" w:cs="微软雅黑"/>
          <w:szCs w:val="21"/>
        </w:rPr>
      </w:pPr>
      <w:r w:rsidRPr="00E0722F">
        <w:rPr>
          <w:rFonts w:ascii="思源黑体 CN Normal" w:eastAsia="思源黑体 CN Normal" w:hAnsi="思源黑体 CN Normal" w:cs="微软雅黑" w:hint="eastAsia"/>
          <w:szCs w:val="21"/>
        </w:rPr>
        <w:t>2、</w:t>
      </w:r>
      <w:r w:rsidR="00151FFE" w:rsidRPr="00E0722F">
        <w:rPr>
          <w:rFonts w:ascii="思源黑体 CN Normal" w:eastAsia="思源黑体 CN Normal" w:hAnsi="思源黑体 CN Normal" w:cs="微软雅黑" w:hint="eastAsia"/>
          <w:szCs w:val="21"/>
        </w:rPr>
        <w:t>国际标准化组织（ISO）是一个全球性的非政府组织，总部设在瑞士日内瓦，其任务是推动各个行业的国际标准化活动。</w:t>
      </w:r>
    </w:p>
    <w:p w14:paraId="00753CEE" w14:textId="77777777" w:rsidR="00D734CE" w:rsidRPr="00E0722F" w:rsidRDefault="00266EB0" w:rsidP="00E0722F">
      <w:pPr>
        <w:keepNext/>
        <w:keepLines/>
        <w:widowControl/>
        <w:rPr>
          <w:rFonts w:ascii="思源黑体 CN Normal" w:eastAsia="思源黑体 CN Normal" w:hAnsi="思源黑体 CN Normal" w:cs="微软雅黑"/>
          <w:szCs w:val="21"/>
        </w:rPr>
      </w:pPr>
      <w:r w:rsidRPr="00E0722F">
        <w:rPr>
          <w:rFonts w:ascii="思源黑体 CN Normal" w:eastAsia="思源黑体 CN Normal" w:hAnsi="思源黑体 CN Normal" w:cs="微软雅黑"/>
          <w:szCs w:val="21"/>
        </w:rPr>
        <w:t>3</w:t>
      </w:r>
      <w:r w:rsidRPr="00E0722F">
        <w:rPr>
          <w:rFonts w:ascii="思源黑体 CN Normal" w:eastAsia="思源黑体 CN Normal" w:hAnsi="思源黑体 CN Normal" w:cs="微软雅黑" w:hint="eastAsia"/>
          <w:szCs w:val="21"/>
        </w:rPr>
        <w:t>、</w:t>
      </w:r>
      <w:r w:rsidR="00151FFE" w:rsidRPr="00E0722F">
        <w:rPr>
          <w:rFonts w:ascii="思源黑体 CN Normal" w:eastAsia="思源黑体 CN Normal" w:hAnsi="思源黑体 CN Normal" w:cs="微软雅黑" w:hint="eastAsia"/>
          <w:szCs w:val="21"/>
        </w:rPr>
        <w:t>IEEE在计算机网络领域最大的成果是制定了局域网技术的一系列标准，称为</w:t>
      </w:r>
      <w:r w:rsidR="00151FFE" w:rsidRPr="00E0722F">
        <w:rPr>
          <w:rFonts w:ascii="思源黑体 CN Normal" w:eastAsia="思源黑体 CN Normal" w:hAnsi="思源黑体 CN Normal" w:cs="微软雅黑" w:hint="eastAsia"/>
          <w:bCs/>
          <w:color w:val="FF0000"/>
          <w:szCs w:val="21"/>
        </w:rPr>
        <w:t>IEEE802系列标准</w:t>
      </w:r>
      <w:r w:rsidR="00151FFE" w:rsidRPr="00E0722F">
        <w:rPr>
          <w:rFonts w:ascii="思源黑体 CN Normal" w:eastAsia="思源黑体 CN Normal" w:hAnsi="思源黑体 CN Normal" w:cs="微软雅黑" w:hint="eastAsia"/>
          <w:szCs w:val="21"/>
        </w:rPr>
        <w:t>。</w:t>
      </w:r>
    </w:p>
    <w:p w14:paraId="2CAF3554" w14:textId="77777777" w:rsidR="00D734CE" w:rsidRPr="00E0722F" w:rsidRDefault="00151FFE" w:rsidP="00E0722F">
      <w:pPr>
        <w:keepNext/>
        <w:keepLines/>
        <w:widowControl/>
        <w:rPr>
          <w:rFonts w:ascii="思源黑体 CN Normal" w:eastAsia="思源黑体 CN Normal" w:hAnsi="思源黑体 CN Normal" w:cs="微软雅黑"/>
          <w:b/>
          <w:bCs/>
          <w:szCs w:val="21"/>
        </w:rPr>
      </w:pPr>
      <w:r w:rsidRPr="00E0722F">
        <w:rPr>
          <w:rFonts w:ascii="思源黑体 CN Normal" w:eastAsia="思源黑体 CN Normal" w:hAnsi="思源黑体 CN Normal" w:cs="微软雅黑" w:hint="eastAsia"/>
          <w:b/>
          <w:bCs/>
          <w:szCs w:val="21"/>
        </w:rPr>
        <w:br w:type="page"/>
      </w:r>
    </w:p>
    <w:p w14:paraId="589D9A34" w14:textId="77777777" w:rsidR="00D734CE" w:rsidRPr="00E0722F" w:rsidRDefault="00151FFE" w:rsidP="00E0722F">
      <w:pPr>
        <w:pStyle w:val="1"/>
        <w:keepNext/>
        <w:keepLines/>
        <w:widowControl/>
        <w:jc w:val="center"/>
        <w:rPr>
          <w:rFonts w:ascii="思源黑体 CN Normal" w:eastAsia="思源黑体 CN Normal" w:hAnsi="思源黑体 CN Normal" w:cs="微软雅黑"/>
          <w:sz w:val="32"/>
          <w:szCs w:val="21"/>
        </w:rPr>
      </w:pPr>
      <w:r w:rsidRPr="00E0722F">
        <w:rPr>
          <w:rFonts w:ascii="思源黑体 CN Normal" w:eastAsia="思源黑体 CN Normal" w:hAnsi="思源黑体 CN Normal" w:cs="微软雅黑" w:hint="eastAsia"/>
          <w:sz w:val="32"/>
          <w:szCs w:val="21"/>
        </w:rPr>
        <w:lastRenderedPageBreak/>
        <w:t>第二章  数据通信</w:t>
      </w:r>
      <w:r w:rsidRPr="00E0722F">
        <w:rPr>
          <w:rFonts w:ascii="思源黑体 CN Normal" w:eastAsia="思源黑体 CN Normal" w:hAnsi="思源黑体 CN Normal" w:cs="微软雅黑"/>
          <w:sz w:val="32"/>
          <w:szCs w:val="21"/>
        </w:rPr>
        <w:t>基础</w:t>
      </w:r>
    </w:p>
    <w:p w14:paraId="31319532" w14:textId="77777777" w:rsidR="00D734CE" w:rsidRPr="00E0722F" w:rsidRDefault="00266EB0" w:rsidP="00E0722F">
      <w:pPr>
        <w:pStyle w:val="2"/>
        <w:keepNext/>
        <w:keepLines/>
        <w:widowControl/>
        <w:rPr>
          <w:rFonts w:ascii="思源黑体 CN Normal" w:eastAsia="思源黑体 CN Normal" w:hAnsi="思源黑体 CN Normal" w:cs="微软雅黑"/>
          <w:sz w:val="24"/>
          <w:szCs w:val="21"/>
        </w:rPr>
      </w:pPr>
      <w:r w:rsidRPr="00E0722F">
        <w:rPr>
          <w:rFonts w:ascii="思源黑体 CN Normal" w:eastAsia="思源黑体 CN Normal" w:hAnsi="思源黑体 CN Normal" w:cs="微软雅黑" w:hint="eastAsia"/>
          <w:sz w:val="24"/>
          <w:szCs w:val="21"/>
        </w:rPr>
        <w:t>考点</w:t>
      </w:r>
      <w:proofErr w:type="gramStart"/>
      <w:r w:rsidRPr="00E0722F">
        <w:rPr>
          <w:rFonts w:ascii="思源黑体 CN Normal" w:eastAsia="思源黑体 CN Normal" w:hAnsi="思源黑体 CN Normal" w:cs="微软雅黑" w:hint="eastAsia"/>
          <w:sz w:val="24"/>
          <w:szCs w:val="21"/>
        </w:rPr>
        <w:t>一</w:t>
      </w:r>
      <w:proofErr w:type="gramEnd"/>
      <w:r w:rsidRPr="00E0722F">
        <w:rPr>
          <w:rFonts w:ascii="思源黑体 CN Normal" w:eastAsia="思源黑体 CN Normal" w:hAnsi="思源黑体 CN Normal" w:cs="微软雅黑" w:hint="eastAsia"/>
          <w:sz w:val="24"/>
          <w:szCs w:val="21"/>
        </w:rPr>
        <w:t>：</w:t>
      </w:r>
      <w:r w:rsidR="00151FFE" w:rsidRPr="00E0722F">
        <w:rPr>
          <w:rFonts w:ascii="思源黑体 CN Normal" w:eastAsia="思源黑体 CN Normal" w:hAnsi="思源黑体 CN Normal" w:cs="微软雅黑" w:hint="eastAsia"/>
          <w:sz w:val="24"/>
          <w:szCs w:val="21"/>
        </w:rPr>
        <w:t>数据</w:t>
      </w:r>
      <w:r w:rsidR="00151FFE" w:rsidRPr="00E0722F">
        <w:rPr>
          <w:rFonts w:ascii="思源黑体 CN Normal" w:eastAsia="思源黑体 CN Normal" w:hAnsi="思源黑体 CN Normal" w:cs="微软雅黑"/>
          <w:sz w:val="24"/>
          <w:szCs w:val="21"/>
        </w:rPr>
        <w:t>通信的基本概念</w:t>
      </w:r>
    </w:p>
    <w:p w14:paraId="5635684B" w14:textId="77777777" w:rsidR="00D734CE" w:rsidRPr="00E0722F" w:rsidRDefault="00864318"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1、</w:t>
      </w:r>
      <w:r w:rsidR="00151FFE" w:rsidRPr="00E0722F">
        <w:rPr>
          <w:rFonts w:ascii="思源黑体 CN Normal" w:eastAsia="思源黑体 CN Normal" w:hAnsi="思源黑体 CN Normal" w:cs="微软雅黑" w:hint="eastAsia"/>
          <w:bCs/>
          <w:szCs w:val="21"/>
        </w:rPr>
        <w:t>通信系统能够实现通信功能的各种技术、设备和方法的总体。</w:t>
      </w:r>
    </w:p>
    <w:p w14:paraId="59EEE9E0" w14:textId="77777777" w:rsidR="00D734CE" w:rsidRPr="00E0722F" w:rsidRDefault="00864318"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bCs/>
          <w:szCs w:val="21"/>
        </w:rPr>
        <w:t>2</w:t>
      </w:r>
      <w:r w:rsidRPr="00E0722F">
        <w:rPr>
          <w:rFonts w:ascii="思源黑体 CN Normal" w:eastAsia="思源黑体 CN Normal" w:hAnsi="思源黑体 CN Normal" w:cs="微软雅黑" w:hint="eastAsia"/>
          <w:bCs/>
          <w:szCs w:val="21"/>
        </w:rPr>
        <w:t>、</w:t>
      </w:r>
      <w:r w:rsidR="00151FFE" w:rsidRPr="00E0722F">
        <w:rPr>
          <w:rFonts w:ascii="思源黑体 CN Normal" w:eastAsia="思源黑体 CN Normal" w:hAnsi="思源黑体 CN Normal" w:cs="微软雅黑" w:hint="eastAsia"/>
          <w:bCs/>
          <w:szCs w:val="21"/>
        </w:rPr>
        <w:t>数据是对客观事物的性质状态及相互关系等进行记载的物理符号及其组合，通常可以是</w:t>
      </w:r>
      <w:r w:rsidR="00151FFE" w:rsidRPr="00E0722F">
        <w:rPr>
          <w:rFonts w:ascii="思源黑体 CN Normal" w:eastAsia="思源黑体 CN Normal" w:hAnsi="思源黑体 CN Normal" w:cs="微软雅黑" w:hint="eastAsia"/>
          <w:bCs/>
          <w:color w:val="FF0000"/>
          <w:szCs w:val="21"/>
        </w:rPr>
        <w:t>数字、文字、图像和抽象的符号</w:t>
      </w:r>
      <w:r w:rsidR="00151FFE" w:rsidRPr="00E0722F">
        <w:rPr>
          <w:rFonts w:ascii="思源黑体 CN Normal" w:eastAsia="思源黑体 CN Normal" w:hAnsi="思源黑体 CN Normal" w:cs="微软雅黑" w:hint="eastAsia"/>
          <w:bCs/>
          <w:szCs w:val="21"/>
        </w:rPr>
        <w:t>。</w:t>
      </w:r>
    </w:p>
    <w:p w14:paraId="3D8F0E0B" w14:textId="77777777" w:rsidR="00D734CE" w:rsidRPr="00E0722F" w:rsidRDefault="00864318"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bCs/>
          <w:szCs w:val="21"/>
        </w:rPr>
        <w:t>3</w:t>
      </w:r>
      <w:r w:rsidRPr="00E0722F">
        <w:rPr>
          <w:rFonts w:ascii="思源黑体 CN Normal" w:eastAsia="思源黑体 CN Normal" w:hAnsi="思源黑体 CN Normal" w:cs="微软雅黑" w:hint="eastAsia"/>
          <w:bCs/>
          <w:szCs w:val="21"/>
        </w:rPr>
        <w:t>、</w:t>
      </w:r>
      <w:r w:rsidR="00151FFE" w:rsidRPr="00E0722F">
        <w:rPr>
          <w:rFonts w:ascii="思源黑体 CN Normal" w:eastAsia="思源黑体 CN Normal" w:hAnsi="思源黑体 CN Normal" w:cs="微软雅黑"/>
          <w:bCs/>
          <w:szCs w:val="21"/>
        </w:rPr>
        <w:t>通信系统的核心都应该包括信源、发送设备、传输媒介、接受设备和信宿5个部分。</w:t>
      </w:r>
    </w:p>
    <w:p w14:paraId="341A8367"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（1）</w:t>
      </w:r>
      <w:r w:rsidRPr="00E0722F">
        <w:rPr>
          <w:rFonts w:ascii="思源黑体 CN Normal" w:eastAsia="思源黑体 CN Normal" w:hAnsi="思源黑体 CN Normal" w:cs="微软雅黑"/>
          <w:bCs/>
          <w:color w:val="FF0000"/>
          <w:szCs w:val="21"/>
        </w:rPr>
        <w:t>信源</w:t>
      </w:r>
      <w:r w:rsidRPr="00E0722F">
        <w:rPr>
          <w:rFonts w:ascii="思源黑体 CN Normal" w:eastAsia="思源黑体 CN Normal" w:hAnsi="思源黑体 CN Normal" w:cs="微软雅黑" w:hint="eastAsia"/>
          <w:bCs/>
          <w:szCs w:val="21"/>
        </w:rPr>
        <w:t>：是将消息转换成电信号的设备，如电话机、摄像机和计算机等；</w:t>
      </w:r>
    </w:p>
    <w:p w14:paraId="782FE43A"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（2）</w:t>
      </w:r>
      <w:r w:rsidRPr="00E0722F">
        <w:rPr>
          <w:rFonts w:ascii="思源黑体 CN Normal" w:eastAsia="思源黑体 CN Normal" w:hAnsi="思源黑体 CN Normal" w:cs="微软雅黑" w:hint="eastAsia"/>
          <w:bCs/>
          <w:color w:val="FF0000"/>
          <w:szCs w:val="21"/>
        </w:rPr>
        <w:t>发送设备</w:t>
      </w:r>
      <w:r w:rsidRPr="00E0722F">
        <w:rPr>
          <w:rFonts w:ascii="思源黑体 CN Normal" w:eastAsia="思源黑体 CN Normal" w:hAnsi="思源黑体 CN Normal" w:cs="微软雅黑" w:hint="eastAsia"/>
          <w:bCs/>
          <w:szCs w:val="21"/>
        </w:rPr>
        <w:t>：是将</w:t>
      </w:r>
      <w:r w:rsidRPr="00E0722F">
        <w:rPr>
          <w:rFonts w:ascii="思源黑体 CN Normal" w:eastAsia="思源黑体 CN Normal" w:hAnsi="思源黑体 CN Normal" w:cs="微软雅黑"/>
          <w:bCs/>
          <w:szCs w:val="21"/>
        </w:rPr>
        <w:t>信源</w:t>
      </w:r>
      <w:r w:rsidRPr="00E0722F">
        <w:rPr>
          <w:rFonts w:ascii="思源黑体 CN Normal" w:eastAsia="思源黑体 CN Normal" w:hAnsi="思源黑体 CN Normal" w:cs="微软雅黑" w:hint="eastAsia"/>
          <w:bCs/>
          <w:szCs w:val="21"/>
        </w:rPr>
        <w:t>产生的信号进行适当的变换，以适合于在信道中传输；</w:t>
      </w:r>
    </w:p>
    <w:p w14:paraId="60536ECB"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（3）信道是信号传输的媒介；</w:t>
      </w:r>
    </w:p>
    <w:p w14:paraId="7BCE46F9"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（4）接受设备：用于完成发送设备的反变换，即进行译码和解调，还原原始的发送信号；</w:t>
      </w:r>
    </w:p>
    <w:p w14:paraId="3385A782"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（5）信宿：是信号的终点，并将信号转换为人们能识别的消息。</w:t>
      </w:r>
    </w:p>
    <w:p w14:paraId="2977F32E" w14:textId="77777777" w:rsidR="00D734CE" w:rsidRPr="00E0722F" w:rsidRDefault="00864318"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4、</w:t>
      </w:r>
      <w:r w:rsidR="00151FFE" w:rsidRPr="00E0722F">
        <w:rPr>
          <w:rFonts w:ascii="思源黑体 CN Normal" w:eastAsia="思源黑体 CN Normal" w:hAnsi="思源黑体 CN Normal" w:cs="微软雅黑" w:hint="eastAsia"/>
          <w:bCs/>
          <w:szCs w:val="21"/>
        </w:rPr>
        <w:t>通信系统可以分为模拟通信系统和数字通信系统两大类，其区别在于信道中传输的是模拟信号还是数字信号。</w:t>
      </w:r>
    </w:p>
    <w:p w14:paraId="79B8F417"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（1）模拟信号是指信号的因变量完全随连续消息的变化而变化的信号；自变量可以是连续的，也可以是离散的，但其因变量一定是连续的。</w:t>
      </w:r>
    </w:p>
    <w:p w14:paraId="47790207"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（2）数字信号是指表示消息的因变量是离散的，自变量时间的取值也是离散的信号，因变量的状态是有限的。</w:t>
      </w:r>
    </w:p>
    <w:p w14:paraId="084FA123" w14:textId="77777777" w:rsidR="00D734CE" w:rsidRPr="00E0722F" w:rsidRDefault="00D734CE" w:rsidP="00E0722F">
      <w:pPr>
        <w:keepNext/>
        <w:keepLines/>
        <w:widowControl/>
        <w:ind w:left="420"/>
        <w:rPr>
          <w:rFonts w:ascii="思源黑体 CN Normal" w:eastAsia="思源黑体 CN Normal" w:hAnsi="思源黑体 CN Normal" w:cs="微软雅黑"/>
          <w:bCs/>
          <w:szCs w:val="21"/>
        </w:rPr>
      </w:pPr>
    </w:p>
    <w:p w14:paraId="71E55FFA" w14:textId="77777777" w:rsidR="00D734CE" w:rsidRPr="00E0722F" w:rsidRDefault="00266EB0" w:rsidP="00E0722F">
      <w:pPr>
        <w:pStyle w:val="2"/>
        <w:keepNext/>
        <w:keepLines/>
        <w:widowControl/>
        <w:rPr>
          <w:rFonts w:ascii="思源黑体 CN Normal" w:eastAsia="思源黑体 CN Normal" w:hAnsi="思源黑体 CN Normal" w:cs="微软雅黑"/>
          <w:sz w:val="24"/>
          <w:szCs w:val="21"/>
        </w:rPr>
      </w:pPr>
      <w:r w:rsidRPr="00E0722F">
        <w:rPr>
          <w:rFonts w:ascii="思源黑体 CN Normal" w:eastAsia="思源黑体 CN Normal" w:hAnsi="思源黑体 CN Normal" w:cs="微软雅黑" w:hint="eastAsia"/>
          <w:sz w:val="24"/>
          <w:szCs w:val="21"/>
        </w:rPr>
        <w:t>考点二：</w:t>
      </w:r>
      <w:r w:rsidR="00151FFE" w:rsidRPr="00E0722F">
        <w:rPr>
          <w:rFonts w:ascii="思源黑体 CN Normal" w:eastAsia="思源黑体 CN Normal" w:hAnsi="思源黑体 CN Normal" w:cs="微软雅黑"/>
          <w:sz w:val="24"/>
          <w:szCs w:val="21"/>
        </w:rPr>
        <w:t>数据传输方式</w:t>
      </w:r>
    </w:p>
    <w:p w14:paraId="079FF6BB" w14:textId="77777777" w:rsidR="00D734CE" w:rsidRPr="00E0722F" w:rsidRDefault="00864318"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1、</w:t>
      </w:r>
      <w:r w:rsidR="00151FFE" w:rsidRPr="00E0722F">
        <w:rPr>
          <w:rFonts w:ascii="思源黑体 CN Normal" w:eastAsia="思源黑体 CN Normal" w:hAnsi="思源黑体 CN Normal" w:cs="微软雅黑" w:hint="eastAsia"/>
          <w:bCs/>
          <w:szCs w:val="21"/>
        </w:rPr>
        <w:t>按照数据传输的方向，数据传输方式可分为：</w:t>
      </w:r>
    </w:p>
    <w:p w14:paraId="1EC90F9F"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（1）</w:t>
      </w:r>
      <w:r w:rsidRPr="00E0722F">
        <w:rPr>
          <w:rFonts w:ascii="思源黑体 CN Normal" w:eastAsia="思源黑体 CN Normal" w:hAnsi="思源黑体 CN Normal" w:cs="微软雅黑" w:hint="eastAsia"/>
          <w:bCs/>
          <w:color w:val="FF0000"/>
          <w:szCs w:val="21"/>
        </w:rPr>
        <w:t>单向通信</w:t>
      </w:r>
      <w:r w:rsidRPr="00E0722F">
        <w:rPr>
          <w:rFonts w:ascii="思源黑体 CN Normal" w:eastAsia="思源黑体 CN Normal" w:hAnsi="思源黑体 CN Normal" w:cs="微软雅黑" w:hint="eastAsia"/>
          <w:bCs/>
          <w:szCs w:val="21"/>
        </w:rPr>
        <w:t>：又称单工通信，即任何时间都只能有一个方向的通信，而没有反方向的交互。无线电广播就属于这种类型。</w:t>
      </w:r>
    </w:p>
    <w:p w14:paraId="2268F645"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（2）</w:t>
      </w:r>
      <w:r w:rsidRPr="00E0722F">
        <w:rPr>
          <w:rFonts w:ascii="思源黑体 CN Normal" w:eastAsia="思源黑体 CN Normal" w:hAnsi="思源黑体 CN Normal" w:cs="微软雅黑" w:hint="eastAsia"/>
          <w:bCs/>
          <w:color w:val="FF0000"/>
          <w:szCs w:val="21"/>
        </w:rPr>
        <w:t>双向交替通信</w:t>
      </w:r>
      <w:r w:rsidRPr="00E0722F">
        <w:rPr>
          <w:rFonts w:ascii="思源黑体 CN Normal" w:eastAsia="思源黑体 CN Normal" w:hAnsi="思源黑体 CN Normal" w:cs="微软雅黑" w:hint="eastAsia"/>
          <w:bCs/>
          <w:szCs w:val="21"/>
        </w:rPr>
        <w:t>：又称半双工通信，即通信的双方都可以发送信息，但不能双方同时发送（或同时接收），这种通信方式往往是一方发送另一方接收，如无线对讲机系统。</w:t>
      </w:r>
    </w:p>
    <w:p w14:paraId="2FBC6EB0"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（3）</w:t>
      </w:r>
      <w:r w:rsidRPr="00E0722F">
        <w:rPr>
          <w:rFonts w:ascii="思源黑体 CN Normal" w:eastAsia="思源黑体 CN Normal" w:hAnsi="思源黑体 CN Normal" w:cs="微软雅黑" w:hint="eastAsia"/>
          <w:bCs/>
          <w:color w:val="FF0000"/>
          <w:szCs w:val="21"/>
        </w:rPr>
        <w:t>双向同时通信</w:t>
      </w:r>
      <w:r w:rsidRPr="00E0722F">
        <w:rPr>
          <w:rFonts w:ascii="思源黑体 CN Normal" w:eastAsia="思源黑体 CN Normal" w:hAnsi="思源黑体 CN Normal" w:cs="微软雅黑" w:hint="eastAsia"/>
          <w:bCs/>
          <w:szCs w:val="21"/>
        </w:rPr>
        <w:t>：又称全双工通信，即通信双方可以同时发送和接收信息，电话网、计算机网络等均属于全双工通信系统。</w:t>
      </w:r>
    </w:p>
    <w:p w14:paraId="6AEF2390" w14:textId="77777777" w:rsidR="00D734CE" w:rsidRPr="00E0722F" w:rsidRDefault="00864318"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2、</w:t>
      </w:r>
      <w:r w:rsidR="00151FFE" w:rsidRPr="00E0722F">
        <w:rPr>
          <w:rFonts w:ascii="思源黑体 CN Normal" w:eastAsia="思源黑体 CN Normal" w:hAnsi="思源黑体 CN Normal" w:cs="微软雅黑" w:hint="eastAsia"/>
          <w:bCs/>
          <w:szCs w:val="21"/>
        </w:rPr>
        <w:t>按二进制数据传输的时空顺序，数据传输方式分为：</w:t>
      </w:r>
    </w:p>
    <w:p w14:paraId="73342C0B"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（1）并行通信：是为一个字节的每一个bit（位）都设置一个传输通道，全部bit（位）同时进行传送。</w:t>
      </w:r>
    </w:p>
    <w:p w14:paraId="338A8F05"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（2）串行通信：只为信息传输设置一条通道，数据的一个字节中每一个bit（位）依次在这条通道上传输。</w:t>
      </w:r>
    </w:p>
    <w:p w14:paraId="659D7161" w14:textId="77777777" w:rsidR="00D734CE" w:rsidRPr="00E0722F" w:rsidRDefault="00864318"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3、</w:t>
      </w:r>
      <w:r w:rsidR="00151FFE" w:rsidRPr="00E0722F">
        <w:rPr>
          <w:rFonts w:ascii="思源黑体 CN Normal" w:eastAsia="思源黑体 CN Normal" w:hAnsi="思源黑体 CN Normal" w:cs="微软雅黑"/>
          <w:bCs/>
          <w:szCs w:val="21"/>
        </w:rPr>
        <w:t>常用的数据传输同步方式有</w:t>
      </w:r>
      <w:r w:rsidR="00151FFE" w:rsidRPr="00E0722F">
        <w:rPr>
          <w:rFonts w:ascii="思源黑体 CN Normal" w:eastAsia="思源黑体 CN Normal" w:hAnsi="思源黑体 CN Normal" w:cs="微软雅黑"/>
          <w:bCs/>
          <w:color w:val="FF0000"/>
          <w:szCs w:val="21"/>
        </w:rPr>
        <w:t>同步式</w:t>
      </w:r>
      <w:r w:rsidR="00151FFE" w:rsidRPr="00E0722F">
        <w:rPr>
          <w:rFonts w:ascii="思源黑体 CN Normal" w:eastAsia="思源黑体 CN Normal" w:hAnsi="思源黑体 CN Normal" w:cs="微软雅黑"/>
          <w:bCs/>
          <w:szCs w:val="21"/>
        </w:rPr>
        <w:t>和</w:t>
      </w:r>
      <w:r w:rsidR="00151FFE" w:rsidRPr="00E0722F">
        <w:rPr>
          <w:rFonts w:ascii="思源黑体 CN Normal" w:eastAsia="思源黑体 CN Normal" w:hAnsi="思源黑体 CN Normal" w:cs="微软雅黑"/>
          <w:bCs/>
          <w:color w:val="FF0000"/>
          <w:szCs w:val="21"/>
        </w:rPr>
        <w:t>异步式</w:t>
      </w:r>
      <w:r w:rsidR="00151FFE" w:rsidRPr="00E0722F">
        <w:rPr>
          <w:rFonts w:ascii="思源黑体 CN Normal" w:eastAsia="思源黑体 CN Normal" w:hAnsi="思源黑体 CN Normal" w:cs="微软雅黑"/>
          <w:bCs/>
          <w:szCs w:val="21"/>
        </w:rPr>
        <w:t>两种。</w:t>
      </w:r>
    </w:p>
    <w:p w14:paraId="641389C7" w14:textId="77777777" w:rsidR="00D734CE" w:rsidRPr="00E0722F" w:rsidRDefault="00864318"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bCs/>
          <w:szCs w:val="21"/>
        </w:rPr>
        <w:t>4</w:t>
      </w:r>
      <w:r w:rsidRPr="00E0722F">
        <w:rPr>
          <w:rFonts w:ascii="思源黑体 CN Normal" w:eastAsia="思源黑体 CN Normal" w:hAnsi="思源黑体 CN Normal" w:cs="微软雅黑" w:hint="eastAsia"/>
          <w:bCs/>
          <w:szCs w:val="21"/>
        </w:rPr>
        <w:t>、</w:t>
      </w:r>
      <w:r w:rsidR="00151FFE" w:rsidRPr="00E0722F">
        <w:rPr>
          <w:rFonts w:ascii="思源黑体 CN Normal" w:eastAsia="思源黑体 CN Normal" w:hAnsi="思源黑体 CN Normal" w:cs="微软雅黑" w:hint="eastAsia"/>
          <w:bCs/>
          <w:szCs w:val="21"/>
        </w:rPr>
        <w:t>按传输的信号是否需要经过调制可分为</w:t>
      </w:r>
      <w:r w:rsidR="00151FFE" w:rsidRPr="00E0722F">
        <w:rPr>
          <w:rFonts w:ascii="思源黑体 CN Normal" w:eastAsia="思源黑体 CN Normal" w:hAnsi="思源黑体 CN Normal" w:cs="微软雅黑" w:hint="eastAsia"/>
          <w:bCs/>
          <w:color w:val="FF0000"/>
          <w:szCs w:val="21"/>
        </w:rPr>
        <w:t>频带传输</w:t>
      </w:r>
      <w:r w:rsidR="00151FFE" w:rsidRPr="00E0722F">
        <w:rPr>
          <w:rFonts w:ascii="思源黑体 CN Normal" w:eastAsia="思源黑体 CN Normal" w:hAnsi="思源黑体 CN Normal" w:cs="微软雅黑" w:hint="eastAsia"/>
          <w:bCs/>
          <w:szCs w:val="21"/>
        </w:rPr>
        <w:t>和</w:t>
      </w:r>
      <w:r w:rsidR="00151FFE" w:rsidRPr="00E0722F">
        <w:rPr>
          <w:rFonts w:ascii="思源黑体 CN Normal" w:eastAsia="思源黑体 CN Normal" w:hAnsi="思源黑体 CN Normal" w:cs="微软雅黑" w:hint="eastAsia"/>
          <w:bCs/>
          <w:color w:val="FF0000"/>
          <w:szCs w:val="21"/>
        </w:rPr>
        <w:t>基带传输</w:t>
      </w:r>
      <w:r w:rsidR="00151FFE" w:rsidRPr="00E0722F">
        <w:rPr>
          <w:rFonts w:ascii="思源黑体 CN Normal" w:eastAsia="思源黑体 CN Normal" w:hAnsi="思源黑体 CN Normal" w:cs="微软雅黑" w:hint="eastAsia"/>
          <w:bCs/>
          <w:szCs w:val="21"/>
        </w:rPr>
        <w:t>。调制的基本方法：</w:t>
      </w:r>
    </w:p>
    <w:p w14:paraId="5C997494"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（1）</w:t>
      </w:r>
      <w:r w:rsidRPr="00E0722F">
        <w:rPr>
          <w:rFonts w:ascii="思源黑体 CN Normal" w:eastAsia="思源黑体 CN Normal" w:hAnsi="思源黑体 CN Normal" w:cs="微软雅黑" w:hint="eastAsia"/>
          <w:bCs/>
          <w:color w:val="FF0000"/>
          <w:szCs w:val="21"/>
        </w:rPr>
        <w:t>调幅（AM）</w:t>
      </w:r>
      <w:r w:rsidRPr="00E0722F">
        <w:rPr>
          <w:rFonts w:ascii="思源黑体 CN Normal" w:eastAsia="思源黑体 CN Normal" w:hAnsi="思源黑体 CN Normal" w:cs="微软雅黑" w:hint="eastAsia"/>
          <w:bCs/>
          <w:szCs w:val="21"/>
        </w:rPr>
        <w:t>：载波的振幅</w:t>
      </w:r>
      <w:proofErr w:type="gramStart"/>
      <w:r w:rsidRPr="00E0722F">
        <w:rPr>
          <w:rFonts w:ascii="思源黑体 CN Normal" w:eastAsia="思源黑体 CN Normal" w:hAnsi="思源黑体 CN Normal" w:cs="微软雅黑" w:hint="eastAsia"/>
          <w:bCs/>
          <w:szCs w:val="21"/>
        </w:rPr>
        <w:t>随数字</w:t>
      </w:r>
      <w:proofErr w:type="gramEnd"/>
      <w:r w:rsidRPr="00E0722F">
        <w:rPr>
          <w:rFonts w:ascii="思源黑体 CN Normal" w:eastAsia="思源黑体 CN Normal" w:hAnsi="思源黑体 CN Normal" w:cs="微软雅黑" w:hint="eastAsia"/>
          <w:bCs/>
          <w:szCs w:val="21"/>
        </w:rPr>
        <w:t>基带信号而变化；</w:t>
      </w:r>
    </w:p>
    <w:p w14:paraId="061A3114"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（2）</w:t>
      </w:r>
      <w:r w:rsidRPr="00E0722F">
        <w:rPr>
          <w:rFonts w:ascii="思源黑体 CN Normal" w:eastAsia="思源黑体 CN Normal" w:hAnsi="思源黑体 CN Normal" w:cs="微软雅黑" w:hint="eastAsia"/>
          <w:bCs/>
          <w:color w:val="FF0000"/>
          <w:szCs w:val="21"/>
        </w:rPr>
        <w:t>调频（FM）</w:t>
      </w:r>
      <w:r w:rsidRPr="00E0722F">
        <w:rPr>
          <w:rFonts w:ascii="思源黑体 CN Normal" w:eastAsia="思源黑体 CN Normal" w:hAnsi="思源黑体 CN Normal" w:cs="微软雅黑" w:hint="eastAsia"/>
          <w:bCs/>
          <w:szCs w:val="21"/>
        </w:rPr>
        <w:t>：载波的频率</w:t>
      </w:r>
      <w:proofErr w:type="gramStart"/>
      <w:r w:rsidRPr="00E0722F">
        <w:rPr>
          <w:rFonts w:ascii="思源黑体 CN Normal" w:eastAsia="思源黑体 CN Normal" w:hAnsi="思源黑体 CN Normal" w:cs="微软雅黑" w:hint="eastAsia"/>
          <w:bCs/>
          <w:szCs w:val="21"/>
        </w:rPr>
        <w:t>随数字</w:t>
      </w:r>
      <w:proofErr w:type="gramEnd"/>
      <w:r w:rsidRPr="00E0722F">
        <w:rPr>
          <w:rFonts w:ascii="思源黑体 CN Normal" w:eastAsia="思源黑体 CN Normal" w:hAnsi="思源黑体 CN Normal" w:cs="微软雅黑" w:hint="eastAsia"/>
          <w:bCs/>
          <w:szCs w:val="21"/>
        </w:rPr>
        <w:t>基带信号而变化；</w:t>
      </w:r>
    </w:p>
    <w:p w14:paraId="35D9818A"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（3）</w:t>
      </w:r>
      <w:r w:rsidRPr="00E0722F">
        <w:rPr>
          <w:rFonts w:ascii="思源黑体 CN Normal" w:eastAsia="思源黑体 CN Normal" w:hAnsi="思源黑体 CN Normal" w:cs="微软雅黑" w:hint="eastAsia"/>
          <w:bCs/>
          <w:color w:val="FF0000"/>
          <w:szCs w:val="21"/>
        </w:rPr>
        <w:t>调相（PM）</w:t>
      </w:r>
      <w:r w:rsidRPr="00E0722F">
        <w:rPr>
          <w:rFonts w:ascii="思源黑体 CN Normal" w:eastAsia="思源黑体 CN Normal" w:hAnsi="思源黑体 CN Normal" w:cs="微软雅黑" w:hint="eastAsia"/>
          <w:bCs/>
          <w:szCs w:val="21"/>
        </w:rPr>
        <w:t>：载波的初始相位</w:t>
      </w:r>
      <w:proofErr w:type="gramStart"/>
      <w:r w:rsidRPr="00E0722F">
        <w:rPr>
          <w:rFonts w:ascii="思源黑体 CN Normal" w:eastAsia="思源黑体 CN Normal" w:hAnsi="思源黑体 CN Normal" w:cs="微软雅黑" w:hint="eastAsia"/>
          <w:bCs/>
          <w:szCs w:val="21"/>
        </w:rPr>
        <w:t>随数字</w:t>
      </w:r>
      <w:proofErr w:type="gramEnd"/>
      <w:r w:rsidRPr="00E0722F">
        <w:rPr>
          <w:rFonts w:ascii="思源黑体 CN Normal" w:eastAsia="思源黑体 CN Normal" w:hAnsi="思源黑体 CN Normal" w:cs="微软雅黑" w:hint="eastAsia"/>
          <w:bCs/>
          <w:szCs w:val="21"/>
        </w:rPr>
        <w:t>基带信号而变化。</w:t>
      </w:r>
    </w:p>
    <w:p w14:paraId="744B6A97" w14:textId="77777777" w:rsidR="00D734CE" w:rsidRPr="00E0722F" w:rsidRDefault="00D734CE" w:rsidP="00E0722F">
      <w:pPr>
        <w:keepNext/>
        <w:keepLines/>
        <w:widowControl/>
        <w:ind w:left="420"/>
        <w:rPr>
          <w:rFonts w:ascii="思源黑体 CN Normal" w:eastAsia="思源黑体 CN Normal" w:hAnsi="思源黑体 CN Normal" w:cs="微软雅黑"/>
          <w:bCs/>
          <w:szCs w:val="21"/>
        </w:rPr>
      </w:pPr>
    </w:p>
    <w:p w14:paraId="0C450C6F" w14:textId="77777777" w:rsidR="00D734CE" w:rsidRPr="00E0722F" w:rsidRDefault="00266EB0" w:rsidP="00E0722F">
      <w:pPr>
        <w:pStyle w:val="2"/>
        <w:keepNext/>
        <w:keepLines/>
        <w:widowControl/>
        <w:rPr>
          <w:rFonts w:ascii="思源黑体 CN Normal" w:eastAsia="思源黑体 CN Normal" w:hAnsi="思源黑体 CN Normal" w:cs="微软雅黑"/>
          <w:sz w:val="24"/>
          <w:szCs w:val="21"/>
        </w:rPr>
      </w:pPr>
      <w:r w:rsidRPr="00E0722F">
        <w:rPr>
          <w:rFonts w:ascii="思源黑体 CN Normal" w:eastAsia="思源黑体 CN Normal" w:hAnsi="思源黑体 CN Normal" w:cs="微软雅黑" w:hint="eastAsia"/>
          <w:sz w:val="24"/>
          <w:szCs w:val="21"/>
        </w:rPr>
        <w:lastRenderedPageBreak/>
        <w:t>考点三：</w:t>
      </w:r>
      <w:r w:rsidR="00151FFE" w:rsidRPr="00E0722F">
        <w:rPr>
          <w:rFonts w:ascii="思源黑体 CN Normal" w:eastAsia="思源黑体 CN Normal" w:hAnsi="思源黑体 CN Normal" w:cs="微软雅黑"/>
          <w:sz w:val="24"/>
          <w:szCs w:val="21"/>
        </w:rPr>
        <w:t>数据通信系统的性能</w:t>
      </w:r>
    </w:p>
    <w:p w14:paraId="4FFAAF40" w14:textId="77777777" w:rsidR="00D734CE" w:rsidRPr="00E0722F" w:rsidRDefault="00864318"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1、</w:t>
      </w:r>
      <w:r w:rsidR="00151FFE" w:rsidRPr="00E0722F">
        <w:rPr>
          <w:rFonts w:ascii="思源黑体 CN Normal" w:eastAsia="思源黑体 CN Normal" w:hAnsi="思源黑体 CN Normal" w:cs="微软雅黑"/>
          <w:bCs/>
          <w:szCs w:val="21"/>
        </w:rPr>
        <w:t>衡量一个通信系统的好坏有许多指标，包括有效性、可靠性、适应性、经济性、和可维护性等。</w:t>
      </w:r>
    </w:p>
    <w:p w14:paraId="5F221B8A" w14:textId="77777777" w:rsidR="00D734CE" w:rsidRPr="00E0722F" w:rsidRDefault="00864318"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bCs/>
          <w:szCs w:val="21"/>
        </w:rPr>
        <w:t>2</w:t>
      </w:r>
      <w:r w:rsidRPr="00E0722F">
        <w:rPr>
          <w:rFonts w:ascii="思源黑体 CN Normal" w:eastAsia="思源黑体 CN Normal" w:hAnsi="思源黑体 CN Normal" w:cs="微软雅黑" w:hint="eastAsia"/>
          <w:bCs/>
          <w:szCs w:val="21"/>
        </w:rPr>
        <w:t>、</w:t>
      </w:r>
      <w:r w:rsidR="00151FFE" w:rsidRPr="00E0722F">
        <w:rPr>
          <w:rFonts w:ascii="思源黑体 CN Normal" w:eastAsia="思源黑体 CN Normal" w:hAnsi="思源黑体 CN Normal" w:cs="微软雅黑"/>
          <w:bCs/>
          <w:szCs w:val="21"/>
        </w:rPr>
        <w:t>衡量数据通信系统有效性的指标主要有带宽、码元速率、信息速率、和频带利用率。</w:t>
      </w:r>
    </w:p>
    <w:p w14:paraId="3A876F8D" w14:textId="77777777" w:rsidR="00D734CE" w:rsidRPr="00E0722F" w:rsidRDefault="00864318"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bCs/>
          <w:szCs w:val="21"/>
        </w:rPr>
        <w:t>3</w:t>
      </w:r>
      <w:r w:rsidRPr="00E0722F">
        <w:rPr>
          <w:rFonts w:ascii="思源黑体 CN Normal" w:eastAsia="思源黑体 CN Normal" w:hAnsi="思源黑体 CN Normal" w:cs="微软雅黑" w:hint="eastAsia"/>
          <w:bCs/>
          <w:szCs w:val="21"/>
        </w:rPr>
        <w:t>、</w:t>
      </w:r>
      <w:r w:rsidR="00151FFE" w:rsidRPr="00E0722F">
        <w:rPr>
          <w:rFonts w:ascii="思源黑体 CN Normal" w:eastAsia="思源黑体 CN Normal" w:hAnsi="思源黑体 CN Normal" w:cs="微软雅黑"/>
          <w:bCs/>
          <w:szCs w:val="21"/>
        </w:rPr>
        <w:t>衡量数据通信系统可靠性的指标主要是信噪比和误码率。</w:t>
      </w:r>
    </w:p>
    <w:p w14:paraId="78CF35B5" w14:textId="77777777" w:rsidR="00D734CE" w:rsidRPr="00E0722F" w:rsidRDefault="00864318"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bCs/>
          <w:szCs w:val="21"/>
        </w:rPr>
        <w:t>4</w:t>
      </w:r>
      <w:r w:rsidRPr="00E0722F">
        <w:rPr>
          <w:rFonts w:ascii="思源黑体 CN Normal" w:eastAsia="思源黑体 CN Normal" w:hAnsi="思源黑体 CN Normal" w:cs="微软雅黑" w:hint="eastAsia"/>
          <w:bCs/>
          <w:szCs w:val="21"/>
        </w:rPr>
        <w:t>、</w:t>
      </w:r>
      <w:r w:rsidR="00151FFE" w:rsidRPr="00E0722F">
        <w:rPr>
          <w:rFonts w:ascii="思源黑体 CN Normal" w:eastAsia="思源黑体 CN Normal" w:hAnsi="思源黑体 CN Normal" w:cs="微软雅黑" w:hint="eastAsia"/>
          <w:bCs/>
          <w:szCs w:val="21"/>
        </w:rPr>
        <w:t>有效性用传输速率和频带利用率来衡量，传输速率包括码元速率和信息速率。</w:t>
      </w:r>
    </w:p>
    <w:p w14:paraId="404C5784"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（1）</w:t>
      </w:r>
      <w:r w:rsidRPr="00E0722F">
        <w:rPr>
          <w:rFonts w:ascii="思源黑体 CN Normal" w:eastAsia="思源黑体 CN Normal" w:hAnsi="思源黑体 CN Normal" w:cs="微软雅黑" w:hint="eastAsia"/>
          <w:bCs/>
          <w:color w:val="FF0000"/>
          <w:szCs w:val="21"/>
        </w:rPr>
        <w:t>码元速率RB</w:t>
      </w:r>
      <w:r w:rsidRPr="00E0722F">
        <w:rPr>
          <w:rFonts w:ascii="思源黑体 CN Normal" w:eastAsia="思源黑体 CN Normal" w:hAnsi="思源黑体 CN Normal" w:cs="微软雅黑" w:hint="eastAsia"/>
          <w:bCs/>
          <w:szCs w:val="21"/>
        </w:rPr>
        <w:t>，又称波特率。在数字系统中，通常用时间间隔相同的符号来表示一个离散值，这样的时间间隔内的信号称为码元，而时间间隔称为码元长度。波特率表示的就是每秒传送的码元数目，单位为波特，若码元长度为T（s）,则：R</w:t>
      </w:r>
      <w:r w:rsidRPr="00E0722F">
        <w:rPr>
          <w:rFonts w:ascii="思源黑体 CN Normal" w:eastAsia="思源黑体 CN Normal" w:hAnsi="思源黑体 CN Normal" w:cs="微软雅黑" w:hint="eastAsia"/>
          <w:bCs/>
          <w:szCs w:val="21"/>
          <w:vertAlign w:val="subscript"/>
        </w:rPr>
        <w:t>B</w:t>
      </w:r>
      <w:r w:rsidRPr="00E0722F">
        <w:rPr>
          <w:rFonts w:ascii="思源黑体 CN Normal" w:eastAsia="思源黑体 CN Normal" w:hAnsi="思源黑体 CN Normal" w:cs="微软雅黑" w:hint="eastAsia"/>
          <w:bCs/>
          <w:szCs w:val="21"/>
        </w:rPr>
        <w:t>=1/T</w:t>
      </w:r>
    </w:p>
    <w:p w14:paraId="4BC6390C"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（2）</w:t>
      </w:r>
      <w:r w:rsidRPr="00E0722F">
        <w:rPr>
          <w:rFonts w:ascii="思源黑体 CN Normal" w:eastAsia="思源黑体 CN Normal" w:hAnsi="思源黑体 CN Normal" w:cs="微软雅黑" w:hint="eastAsia"/>
          <w:bCs/>
          <w:color w:val="FF0000"/>
          <w:szCs w:val="21"/>
        </w:rPr>
        <w:t>信息速率</w:t>
      </w:r>
      <w:proofErr w:type="spellStart"/>
      <w:r w:rsidRPr="00E0722F">
        <w:rPr>
          <w:rFonts w:ascii="思源黑体 CN Normal" w:eastAsia="思源黑体 CN Normal" w:hAnsi="思源黑体 CN Normal" w:cs="微软雅黑" w:hint="eastAsia"/>
          <w:bCs/>
          <w:color w:val="FF0000"/>
          <w:szCs w:val="21"/>
        </w:rPr>
        <w:t>Rb</w:t>
      </w:r>
      <w:proofErr w:type="spellEnd"/>
      <w:r w:rsidRPr="00E0722F">
        <w:rPr>
          <w:rFonts w:ascii="思源黑体 CN Normal" w:eastAsia="思源黑体 CN Normal" w:hAnsi="思源黑体 CN Normal" w:cs="微软雅黑" w:hint="eastAsia"/>
          <w:bCs/>
          <w:szCs w:val="21"/>
        </w:rPr>
        <w:t>，又称比特率，表示每秒传送的二进制比特数，单位为比特/秒（bit/s）。每个码元可能含有若干比特，通常规定一个二进制码元含1bit的信息量，则一个似禁止码元携带2bit的信息量，一个M进制码元携带log</w:t>
      </w:r>
      <w:r w:rsidRPr="00E0722F">
        <w:rPr>
          <w:rFonts w:ascii="思源黑体 CN Normal" w:eastAsia="思源黑体 CN Normal" w:hAnsi="思源黑体 CN Normal" w:cs="微软雅黑" w:hint="eastAsia"/>
          <w:bCs/>
          <w:szCs w:val="21"/>
          <w:vertAlign w:val="subscript"/>
        </w:rPr>
        <w:t>2</w:t>
      </w:r>
      <w:r w:rsidRPr="00E0722F">
        <w:rPr>
          <w:rFonts w:ascii="思源黑体 CN Normal" w:eastAsia="思源黑体 CN Normal" w:hAnsi="思源黑体 CN Normal" w:cs="微软雅黑" w:hint="eastAsia"/>
          <w:bCs/>
          <w:szCs w:val="21"/>
        </w:rPr>
        <w:t>M比特的信息量。因此，比特率、波特率、和信号进制M之间有如下的换算关系：</w:t>
      </w:r>
      <w:proofErr w:type="spellStart"/>
      <w:r w:rsidRPr="00E0722F">
        <w:rPr>
          <w:rFonts w:ascii="思源黑体 CN Normal" w:eastAsia="思源黑体 CN Normal" w:hAnsi="思源黑体 CN Normal" w:cs="微软雅黑" w:hint="eastAsia"/>
          <w:bCs/>
          <w:szCs w:val="21"/>
        </w:rPr>
        <w:t>R</w:t>
      </w:r>
      <w:r w:rsidRPr="00E0722F">
        <w:rPr>
          <w:rFonts w:ascii="思源黑体 CN Normal" w:eastAsia="思源黑体 CN Normal" w:hAnsi="思源黑体 CN Normal" w:cs="微软雅黑" w:hint="eastAsia"/>
          <w:bCs/>
          <w:szCs w:val="21"/>
          <w:vertAlign w:val="subscript"/>
        </w:rPr>
        <w:t>b</w:t>
      </w:r>
      <w:proofErr w:type="spellEnd"/>
      <w:r w:rsidRPr="00E0722F">
        <w:rPr>
          <w:rFonts w:ascii="思源黑体 CN Normal" w:eastAsia="思源黑体 CN Normal" w:hAnsi="思源黑体 CN Normal" w:cs="微软雅黑" w:hint="eastAsia"/>
          <w:bCs/>
          <w:szCs w:val="21"/>
        </w:rPr>
        <w:t>=R</w:t>
      </w:r>
      <w:r w:rsidRPr="00E0722F">
        <w:rPr>
          <w:rFonts w:ascii="思源黑体 CN Normal" w:eastAsia="思源黑体 CN Normal" w:hAnsi="思源黑体 CN Normal" w:cs="微软雅黑" w:hint="eastAsia"/>
          <w:bCs/>
          <w:szCs w:val="21"/>
          <w:vertAlign w:val="subscript"/>
        </w:rPr>
        <w:t>b</w:t>
      </w:r>
      <w:r w:rsidRPr="00E0722F">
        <w:rPr>
          <w:rFonts w:ascii="思源黑体 CN Normal" w:eastAsia="思源黑体 CN Normal" w:hAnsi="思源黑体 CN Normal" w:cs="微软雅黑" w:hint="eastAsia"/>
          <w:bCs/>
          <w:szCs w:val="21"/>
        </w:rPr>
        <w:t>log</w:t>
      </w:r>
      <w:r w:rsidRPr="00E0722F">
        <w:rPr>
          <w:rFonts w:ascii="思源黑体 CN Normal" w:eastAsia="思源黑体 CN Normal" w:hAnsi="思源黑体 CN Normal" w:cs="微软雅黑" w:hint="eastAsia"/>
          <w:bCs/>
          <w:szCs w:val="21"/>
          <w:vertAlign w:val="subscript"/>
        </w:rPr>
        <w:t>2</w:t>
      </w:r>
      <w:r w:rsidRPr="00E0722F">
        <w:rPr>
          <w:rFonts w:ascii="思源黑体 CN Normal" w:eastAsia="思源黑体 CN Normal" w:hAnsi="思源黑体 CN Normal" w:cs="微软雅黑" w:hint="eastAsia"/>
          <w:bCs/>
          <w:szCs w:val="21"/>
        </w:rPr>
        <w:t>m</w:t>
      </w:r>
    </w:p>
    <w:p w14:paraId="0E874FE3"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（3）</w:t>
      </w:r>
      <w:r w:rsidRPr="00E0722F">
        <w:rPr>
          <w:rFonts w:ascii="思源黑体 CN Normal" w:eastAsia="思源黑体 CN Normal" w:hAnsi="思源黑体 CN Normal" w:cs="微软雅黑" w:hint="eastAsia"/>
          <w:bCs/>
          <w:color w:val="FF0000"/>
          <w:szCs w:val="21"/>
        </w:rPr>
        <w:t>频带利用率</w:t>
      </w:r>
      <w:r w:rsidRPr="00E0722F">
        <w:rPr>
          <w:rFonts w:ascii="思源黑体 CN Normal" w:eastAsia="思源黑体 CN Normal" w:hAnsi="思源黑体 CN Normal" w:cs="微软雅黑" w:hint="eastAsia"/>
          <w:bCs/>
          <w:szCs w:val="21"/>
        </w:rPr>
        <w:t>，人们使用频带利用率</w:t>
      </w:r>
      <w:r w:rsidRPr="00E0722F">
        <w:rPr>
          <w:rFonts w:ascii="思源黑体 CN Normal" w:eastAsia="思源黑体 CN Normal" w:hAnsi="思源黑体 CN Normal" w:cs="微软雅黑" w:hint="eastAsia"/>
          <w:bCs/>
          <w:position w:val="-10"/>
          <w:szCs w:val="21"/>
        </w:rPr>
        <w:object w:dxaOrig="200" w:dyaOrig="260" w14:anchorId="2198BA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5pt;height:12.9pt" o:ole="">
            <v:imagedata r:id="rId9" o:title=""/>
          </v:shape>
          <o:OLEObject Type="Embed" ProgID="Equation.3" ShapeID="_x0000_i1025" DrawAspect="Content" ObjectID="_1740469414" r:id="rId10"/>
        </w:object>
      </w:r>
      <w:r w:rsidRPr="00E0722F">
        <w:rPr>
          <w:rFonts w:ascii="思源黑体 CN Normal" w:eastAsia="思源黑体 CN Normal" w:hAnsi="思源黑体 CN Normal" w:cs="微软雅黑" w:hint="eastAsia"/>
          <w:bCs/>
          <w:szCs w:val="21"/>
        </w:rPr>
        <w:t>来描述系统的通信有效性，定义为每</w:t>
      </w:r>
      <w:proofErr w:type="gramStart"/>
      <w:r w:rsidRPr="00E0722F">
        <w:rPr>
          <w:rFonts w:ascii="思源黑体 CN Normal" w:eastAsia="思源黑体 CN Normal" w:hAnsi="思源黑体 CN Normal" w:cs="微软雅黑" w:hint="eastAsia"/>
          <w:bCs/>
          <w:szCs w:val="21"/>
        </w:rPr>
        <w:t>赫兹内</w:t>
      </w:r>
      <w:proofErr w:type="gramEnd"/>
      <w:r w:rsidRPr="00E0722F">
        <w:rPr>
          <w:rFonts w:ascii="思源黑体 CN Normal" w:eastAsia="思源黑体 CN Normal" w:hAnsi="思源黑体 CN Normal" w:cs="微软雅黑" w:hint="eastAsia"/>
          <w:bCs/>
          <w:szCs w:val="21"/>
        </w:rPr>
        <w:t>所实现的传输速率，即：</w:t>
      </w:r>
      <w:r w:rsidRPr="00E0722F">
        <w:rPr>
          <w:rFonts w:ascii="思源黑体 CN Normal" w:eastAsia="思源黑体 CN Normal" w:hAnsi="思源黑体 CN Normal" w:cs="微软雅黑" w:hint="eastAsia"/>
          <w:bCs/>
          <w:position w:val="-12"/>
          <w:szCs w:val="21"/>
        </w:rPr>
        <w:object w:dxaOrig="2220" w:dyaOrig="360" w14:anchorId="7B4988D1">
          <v:shape id="_x0000_i1026" type="#_x0000_t75" style="width:111.25pt;height:17.9pt" o:ole="">
            <v:imagedata r:id="rId11" o:title=""/>
          </v:shape>
          <o:OLEObject Type="Embed" ProgID="Equation.3" ShapeID="_x0000_i1026" DrawAspect="Content" ObjectID="_1740469415" r:id="rId12"/>
        </w:object>
      </w:r>
    </w:p>
    <w:p w14:paraId="781078B9"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（4）数字通信系统的可靠性常用误码率或</w:t>
      </w:r>
      <w:proofErr w:type="gramStart"/>
      <w:r w:rsidRPr="00E0722F">
        <w:rPr>
          <w:rFonts w:ascii="思源黑体 CN Normal" w:eastAsia="思源黑体 CN Normal" w:hAnsi="思源黑体 CN Normal" w:cs="微软雅黑" w:hint="eastAsia"/>
          <w:bCs/>
          <w:szCs w:val="21"/>
        </w:rPr>
        <w:t>误信率</w:t>
      </w:r>
      <w:proofErr w:type="gramEnd"/>
      <w:r w:rsidRPr="00E0722F">
        <w:rPr>
          <w:rFonts w:ascii="思源黑体 CN Normal" w:eastAsia="思源黑体 CN Normal" w:hAnsi="思源黑体 CN Normal" w:cs="微软雅黑" w:hint="eastAsia"/>
          <w:bCs/>
          <w:szCs w:val="21"/>
        </w:rPr>
        <w:t>来表示，误码率是指接收到的错误码元数在所传输的总码元数中所占的比例；而</w:t>
      </w:r>
      <w:proofErr w:type="gramStart"/>
      <w:r w:rsidRPr="00E0722F">
        <w:rPr>
          <w:rFonts w:ascii="思源黑体 CN Normal" w:eastAsia="思源黑体 CN Normal" w:hAnsi="思源黑体 CN Normal" w:cs="微软雅黑" w:hint="eastAsia"/>
          <w:bCs/>
          <w:szCs w:val="21"/>
        </w:rPr>
        <w:t>误信率</w:t>
      </w:r>
      <w:proofErr w:type="gramEnd"/>
      <w:r w:rsidRPr="00E0722F">
        <w:rPr>
          <w:rFonts w:ascii="思源黑体 CN Normal" w:eastAsia="思源黑体 CN Normal" w:hAnsi="思源黑体 CN Normal" w:cs="微软雅黑" w:hint="eastAsia"/>
          <w:bCs/>
          <w:szCs w:val="21"/>
        </w:rPr>
        <w:t>是指接收到的错误比特数在所传输的总比特数中所占的比例。如果传输码元总数为N，发送错误的码元数为N</w:t>
      </w:r>
      <w:r w:rsidRPr="00E0722F">
        <w:rPr>
          <w:rFonts w:ascii="思源黑体 CN Normal" w:eastAsia="思源黑体 CN Normal" w:hAnsi="思源黑体 CN Normal" w:cs="微软雅黑" w:hint="eastAsia"/>
          <w:bCs/>
          <w:szCs w:val="21"/>
          <w:vertAlign w:val="subscript"/>
        </w:rPr>
        <w:t>e</w:t>
      </w:r>
      <w:r w:rsidRPr="00E0722F">
        <w:rPr>
          <w:rFonts w:ascii="思源黑体 CN Normal" w:eastAsia="思源黑体 CN Normal" w:hAnsi="思源黑体 CN Normal" w:cs="微软雅黑" w:hint="eastAsia"/>
          <w:bCs/>
          <w:szCs w:val="21"/>
        </w:rPr>
        <w:t>，则码元率为：P</w:t>
      </w:r>
      <w:r w:rsidRPr="00E0722F">
        <w:rPr>
          <w:rFonts w:ascii="思源黑体 CN Normal" w:eastAsia="思源黑体 CN Normal" w:hAnsi="思源黑体 CN Normal" w:cs="微软雅黑" w:hint="eastAsia"/>
          <w:bCs/>
          <w:szCs w:val="21"/>
          <w:vertAlign w:val="subscript"/>
        </w:rPr>
        <w:t>e</w:t>
      </w:r>
      <w:r w:rsidRPr="00E0722F">
        <w:rPr>
          <w:rFonts w:ascii="思源黑体 CN Normal" w:eastAsia="思源黑体 CN Normal" w:hAnsi="思源黑体 CN Normal" w:cs="微软雅黑" w:hint="eastAsia"/>
          <w:bCs/>
          <w:szCs w:val="21"/>
        </w:rPr>
        <w:t>=N</w:t>
      </w:r>
      <w:r w:rsidRPr="00E0722F">
        <w:rPr>
          <w:rFonts w:ascii="思源黑体 CN Normal" w:eastAsia="思源黑体 CN Normal" w:hAnsi="思源黑体 CN Normal" w:cs="微软雅黑" w:hint="eastAsia"/>
          <w:bCs/>
          <w:szCs w:val="21"/>
          <w:vertAlign w:val="subscript"/>
        </w:rPr>
        <w:t>e</w:t>
      </w:r>
      <w:r w:rsidRPr="00E0722F">
        <w:rPr>
          <w:rFonts w:ascii="思源黑体 CN Normal" w:eastAsia="思源黑体 CN Normal" w:hAnsi="思源黑体 CN Normal" w:cs="微软雅黑" w:hint="eastAsia"/>
          <w:bCs/>
          <w:szCs w:val="21"/>
        </w:rPr>
        <w:t>/N</w:t>
      </w:r>
    </w:p>
    <w:p w14:paraId="2AF4596E" w14:textId="77777777" w:rsidR="00D734CE" w:rsidRPr="00E0722F" w:rsidRDefault="00151FFE" w:rsidP="00E0722F">
      <w:pPr>
        <w:keepNext/>
        <w:keepLines/>
        <w:widowControl/>
        <w:rPr>
          <w:rFonts w:ascii="思源黑体 CN Normal" w:eastAsia="思源黑体 CN Normal" w:hAnsi="思源黑体 CN Normal" w:cs="微软雅黑"/>
          <w:bCs/>
          <w:szCs w:val="21"/>
          <w:vertAlign w:val="superscript"/>
        </w:rPr>
      </w:pPr>
      <w:r w:rsidRPr="00E0722F">
        <w:rPr>
          <w:rFonts w:ascii="思源黑体 CN Normal" w:eastAsia="思源黑体 CN Normal" w:hAnsi="思源黑体 CN Normal" w:cs="微软雅黑" w:hint="eastAsia"/>
          <w:bCs/>
          <w:szCs w:val="21"/>
        </w:rPr>
        <w:t>如果传输的总比特数为</w:t>
      </w:r>
      <w:r w:rsidRPr="00E0722F">
        <w:rPr>
          <w:rFonts w:ascii="思源黑体 CN Normal" w:eastAsia="思源黑体 CN Normal" w:hAnsi="思源黑体 CN Normal" w:cs="微软雅黑" w:hint="eastAsia"/>
          <w:bCs/>
          <w:position w:val="-14"/>
          <w:szCs w:val="21"/>
        </w:rPr>
        <w:object w:dxaOrig="360" w:dyaOrig="400" w14:anchorId="4F12BA21">
          <v:shape id="_x0000_i1027" type="#_x0000_t75" style="width:17.9pt;height:19.85pt" o:ole="">
            <v:imagedata r:id="rId13" o:title=""/>
          </v:shape>
          <o:OLEObject Type="Embed" ProgID="Equation.3" ShapeID="_x0000_i1027" DrawAspect="Content" ObjectID="_1740469416" r:id="rId14"/>
        </w:object>
      </w:r>
      <w:r w:rsidRPr="00E0722F">
        <w:rPr>
          <w:rFonts w:ascii="思源黑体 CN Normal" w:eastAsia="思源黑体 CN Normal" w:hAnsi="思源黑体 CN Normal" w:cs="微软雅黑" w:hint="eastAsia"/>
          <w:bCs/>
          <w:szCs w:val="21"/>
        </w:rPr>
        <w:t>，</w:t>
      </w:r>
      <w:proofErr w:type="gramStart"/>
      <w:r w:rsidRPr="00E0722F">
        <w:rPr>
          <w:rFonts w:ascii="思源黑体 CN Normal" w:eastAsia="思源黑体 CN Normal" w:hAnsi="思源黑体 CN Normal" w:cs="微软雅黑" w:hint="eastAsia"/>
          <w:bCs/>
          <w:szCs w:val="21"/>
        </w:rPr>
        <w:t>发生擦错的</w:t>
      </w:r>
      <w:proofErr w:type="gramEnd"/>
      <w:r w:rsidRPr="00E0722F">
        <w:rPr>
          <w:rFonts w:ascii="思源黑体 CN Normal" w:eastAsia="思源黑体 CN Normal" w:hAnsi="思源黑体 CN Normal" w:cs="微软雅黑" w:hint="eastAsia"/>
          <w:bCs/>
          <w:szCs w:val="21"/>
        </w:rPr>
        <w:t>比特数为</w:t>
      </w:r>
      <w:r w:rsidRPr="00E0722F">
        <w:rPr>
          <w:rFonts w:ascii="思源黑体 CN Normal" w:eastAsia="思源黑体 CN Normal" w:hAnsi="思源黑体 CN Normal" w:cs="微软雅黑" w:hint="eastAsia"/>
          <w:bCs/>
          <w:position w:val="-12"/>
          <w:szCs w:val="21"/>
        </w:rPr>
        <w:object w:dxaOrig="360" w:dyaOrig="380" w14:anchorId="1C7B55BD">
          <v:shape id="_x0000_i1028" type="#_x0000_t75" style="width:17.9pt;height:18.85pt" o:ole="">
            <v:imagedata r:id="rId15" o:title=""/>
          </v:shape>
          <o:OLEObject Type="Embed" ProgID="Equation.3" ShapeID="_x0000_i1028" DrawAspect="Content" ObjectID="_1740469417" r:id="rId16"/>
        </w:object>
      </w:r>
      <w:r w:rsidRPr="00E0722F">
        <w:rPr>
          <w:rFonts w:ascii="思源黑体 CN Normal" w:eastAsia="思源黑体 CN Normal" w:hAnsi="思源黑体 CN Normal" w:cs="微软雅黑" w:hint="eastAsia"/>
          <w:bCs/>
          <w:szCs w:val="21"/>
        </w:rPr>
        <w:t>，则误比特率为</w:t>
      </w:r>
      <w:r w:rsidRPr="00E0722F">
        <w:rPr>
          <w:rFonts w:ascii="思源黑体 CN Normal" w:eastAsia="思源黑体 CN Normal" w:hAnsi="思源黑体 CN Normal" w:cs="微软雅黑" w:hint="eastAsia"/>
          <w:bCs/>
          <w:position w:val="-14"/>
          <w:szCs w:val="21"/>
        </w:rPr>
        <w:object w:dxaOrig="1260" w:dyaOrig="400" w14:anchorId="4294EDA8">
          <v:shape id="_x0000_i1029" type="#_x0000_t75" style="width:63.55pt;height:19.85pt" o:ole="">
            <v:imagedata r:id="rId17" o:title=""/>
          </v:shape>
          <o:OLEObject Type="Embed" ProgID="Equation.3" ShapeID="_x0000_i1029" DrawAspect="Content" ObjectID="_1740469418" r:id="rId18"/>
        </w:object>
      </w:r>
    </w:p>
    <w:p w14:paraId="7B178D20" w14:textId="77777777" w:rsidR="00D734CE" w:rsidRPr="00E0722F" w:rsidRDefault="00D734CE" w:rsidP="00E0722F">
      <w:pPr>
        <w:keepNext/>
        <w:keepLines/>
        <w:widowControl/>
        <w:ind w:left="420"/>
        <w:rPr>
          <w:rFonts w:ascii="思源黑体 CN Normal" w:eastAsia="思源黑体 CN Normal" w:hAnsi="思源黑体 CN Normal" w:cs="微软雅黑"/>
          <w:bCs/>
          <w:szCs w:val="21"/>
        </w:rPr>
      </w:pPr>
    </w:p>
    <w:p w14:paraId="518DFF5B" w14:textId="77777777" w:rsidR="00D734CE" w:rsidRPr="00E0722F" w:rsidRDefault="00266EB0" w:rsidP="00E0722F">
      <w:pPr>
        <w:pStyle w:val="2"/>
        <w:keepNext/>
        <w:keepLines/>
        <w:widowControl/>
        <w:rPr>
          <w:rFonts w:ascii="思源黑体 CN Normal" w:eastAsia="思源黑体 CN Normal" w:hAnsi="思源黑体 CN Normal" w:cs="微软雅黑"/>
          <w:sz w:val="24"/>
          <w:szCs w:val="21"/>
        </w:rPr>
      </w:pPr>
      <w:r w:rsidRPr="00E0722F">
        <w:rPr>
          <w:rFonts w:ascii="思源黑体 CN Normal" w:eastAsia="思源黑体 CN Normal" w:hAnsi="思源黑体 CN Normal" w:cs="微软雅黑" w:hint="eastAsia"/>
          <w:sz w:val="24"/>
          <w:szCs w:val="21"/>
        </w:rPr>
        <w:t>考点四：</w:t>
      </w:r>
      <w:r w:rsidR="00151FFE" w:rsidRPr="00E0722F">
        <w:rPr>
          <w:rFonts w:ascii="思源黑体 CN Normal" w:eastAsia="思源黑体 CN Normal" w:hAnsi="思源黑体 CN Normal" w:cs="微软雅黑"/>
          <w:sz w:val="24"/>
          <w:szCs w:val="21"/>
        </w:rPr>
        <w:t>传输</w:t>
      </w:r>
      <w:r w:rsidR="00151FFE" w:rsidRPr="00E0722F">
        <w:rPr>
          <w:rFonts w:ascii="思源黑体 CN Normal" w:eastAsia="思源黑体 CN Normal" w:hAnsi="思源黑体 CN Normal" w:cs="微软雅黑" w:hint="eastAsia"/>
          <w:sz w:val="24"/>
          <w:szCs w:val="21"/>
        </w:rPr>
        <w:t>信</w:t>
      </w:r>
      <w:r w:rsidR="00151FFE" w:rsidRPr="00E0722F">
        <w:rPr>
          <w:rFonts w:ascii="思源黑体 CN Normal" w:eastAsia="思源黑体 CN Normal" w:hAnsi="思源黑体 CN Normal" w:cs="微软雅黑"/>
          <w:sz w:val="24"/>
          <w:szCs w:val="21"/>
        </w:rPr>
        <w:t>道</w:t>
      </w:r>
    </w:p>
    <w:p w14:paraId="4F8A3447" w14:textId="77777777" w:rsidR="00D734CE" w:rsidRPr="00E0722F" w:rsidRDefault="00864318"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1、</w:t>
      </w:r>
      <w:r w:rsidR="00151FFE" w:rsidRPr="00E0722F">
        <w:rPr>
          <w:rFonts w:ascii="思源黑体 CN Normal" w:eastAsia="思源黑体 CN Normal" w:hAnsi="思源黑体 CN Normal" w:cs="微软雅黑" w:hint="eastAsia"/>
          <w:bCs/>
          <w:szCs w:val="21"/>
        </w:rPr>
        <w:t>有线信道：</w:t>
      </w:r>
      <w:r w:rsidR="00151FFE" w:rsidRPr="00E0722F">
        <w:rPr>
          <w:rFonts w:ascii="思源黑体 CN Normal" w:eastAsia="思源黑体 CN Normal" w:hAnsi="思源黑体 CN Normal" w:cs="微软雅黑"/>
          <w:bCs/>
          <w:szCs w:val="21"/>
        </w:rPr>
        <w:t>架空</w:t>
      </w:r>
      <w:r w:rsidR="00151FFE" w:rsidRPr="00E0722F">
        <w:rPr>
          <w:rFonts w:ascii="思源黑体 CN Normal" w:eastAsia="思源黑体 CN Normal" w:hAnsi="思源黑体 CN Normal" w:cs="微软雅黑" w:hint="eastAsia"/>
          <w:bCs/>
          <w:szCs w:val="21"/>
        </w:rPr>
        <w:t>明</w:t>
      </w:r>
      <w:r w:rsidR="00151FFE" w:rsidRPr="00E0722F">
        <w:rPr>
          <w:rFonts w:ascii="思源黑体 CN Normal" w:eastAsia="思源黑体 CN Normal" w:hAnsi="思源黑体 CN Normal" w:cs="微软雅黑"/>
          <w:bCs/>
          <w:szCs w:val="21"/>
        </w:rPr>
        <w:t>线、双绞线、同轴电缆</w:t>
      </w:r>
      <w:r w:rsidR="00151FFE" w:rsidRPr="00E0722F">
        <w:rPr>
          <w:rFonts w:ascii="思源黑体 CN Normal" w:eastAsia="思源黑体 CN Normal" w:hAnsi="思源黑体 CN Normal" w:cs="微软雅黑" w:hint="eastAsia"/>
          <w:bCs/>
          <w:szCs w:val="21"/>
        </w:rPr>
        <w:t>和</w:t>
      </w:r>
      <w:r w:rsidR="00151FFE" w:rsidRPr="00E0722F">
        <w:rPr>
          <w:rFonts w:ascii="思源黑体 CN Normal" w:eastAsia="思源黑体 CN Normal" w:hAnsi="思源黑体 CN Normal" w:cs="微软雅黑"/>
          <w:bCs/>
          <w:szCs w:val="21"/>
        </w:rPr>
        <w:t>光纤</w:t>
      </w:r>
      <w:r w:rsidR="00151FFE" w:rsidRPr="00E0722F">
        <w:rPr>
          <w:rFonts w:ascii="思源黑体 CN Normal" w:eastAsia="思源黑体 CN Normal" w:hAnsi="思源黑体 CN Normal" w:cs="微软雅黑" w:hint="eastAsia"/>
          <w:bCs/>
          <w:szCs w:val="21"/>
        </w:rPr>
        <w:t>等。</w:t>
      </w:r>
    </w:p>
    <w:p w14:paraId="0404690E" w14:textId="77777777" w:rsidR="00D734CE" w:rsidRPr="00E0722F" w:rsidRDefault="00864318"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bCs/>
          <w:szCs w:val="21"/>
        </w:rPr>
        <w:t>2</w:t>
      </w:r>
      <w:r w:rsidRPr="00E0722F">
        <w:rPr>
          <w:rFonts w:ascii="思源黑体 CN Normal" w:eastAsia="思源黑体 CN Normal" w:hAnsi="思源黑体 CN Normal" w:cs="微软雅黑" w:hint="eastAsia"/>
          <w:bCs/>
          <w:szCs w:val="21"/>
        </w:rPr>
        <w:t>、</w:t>
      </w:r>
      <w:r w:rsidR="00151FFE" w:rsidRPr="00E0722F">
        <w:rPr>
          <w:rFonts w:ascii="思源黑体 CN Normal" w:eastAsia="思源黑体 CN Normal" w:hAnsi="思源黑体 CN Normal" w:cs="微软雅黑"/>
          <w:bCs/>
          <w:szCs w:val="21"/>
        </w:rPr>
        <w:t>架空明线</w:t>
      </w:r>
      <w:r w:rsidR="00151FFE" w:rsidRPr="00E0722F">
        <w:rPr>
          <w:rFonts w:ascii="思源黑体 CN Normal" w:eastAsia="思源黑体 CN Normal" w:hAnsi="思源黑体 CN Normal" w:cs="微软雅黑" w:hint="eastAsia"/>
          <w:bCs/>
          <w:szCs w:val="21"/>
        </w:rPr>
        <w:t>：</w:t>
      </w:r>
      <w:r w:rsidR="00151FFE" w:rsidRPr="00E0722F">
        <w:rPr>
          <w:rFonts w:ascii="思源黑体 CN Normal" w:eastAsia="思源黑体 CN Normal" w:hAnsi="思源黑体 CN Normal" w:cs="微软雅黑"/>
          <w:bCs/>
          <w:szCs w:val="21"/>
        </w:rPr>
        <w:t>是指平行且相互分离或绝缘的架空落线线路，通常采用铜线或铝线等金属导线</w:t>
      </w:r>
      <w:r w:rsidR="00151FFE" w:rsidRPr="00E0722F">
        <w:rPr>
          <w:rFonts w:ascii="思源黑体 CN Normal" w:eastAsia="思源黑体 CN Normal" w:hAnsi="思源黑体 CN Normal" w:cs="微软雅黑" w:hint="eastAsia"/>
          <w:bCs/>
          <w:szCs w:val="21"/>
        </w:rPr>
        <w:t>。</w:t>
      </w:r>
    </w:p>
    <w:p w14:paraId="383EE8B9" w14:textId="77777777" w:rsidR="00D734CE" w:rsidRPr="00E0722F" w:rsidRDefault="00864318"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bCs/>
          <w:szCs w:val="21"/>
        </w:rPr>
        <w:t>3</w:t>
      </w:r>
      <w:r w:rsidRPr="00E0722F">
        <w:rPr>
          <w:rFonts w:ascii="思源黑体 CN Normal" w:eastAsia="思源黑体 CN Normal" w:hAnsi="思源黑体 CN Normal" w:cs="微软雅黑" w:hint="eastAsia"/>
          <w:bCs/>
          <w:szCs w:val="21"/>
        </w:rPr>
        <w:t>、</w:t>
      </w:r>
      <w:r w:rsidR="00151FFE" w:rsidRPr="00E0722F">
        <w:rPr>
          <w:rFonts w:ascii="思源黑体 CN Normal" w:eastAsia="思源黑体 CN Normal" w:hAnsi="思源黑体 CN Normal" w:cs="微软雅黑"/>
          <w:bCs/>
          <w:szCs w:val="21"/>
        </w:rPr>
        <w:t>双绞线</w:t>
      </w:r>
      <w:r w:rsidR="00151FFE" w:rsidRPr="00E0722F">
        <w:rPr>
          <w:rFonts w:ascii="思源黑体 CN Normal" w:eastAsia="思源黑体 CN Normal" w:hAnsi="思源黑体 CN Normal" w:cs="微软雅黑" w:hint="eastAsia"/>
          <w:bCs/>
          <w:szCs w:val="21"/>
        </w:rPr>
        <w:t>：</w:t>
      </w:r>
      <w:r w:rsidR="00151FFE" w:rsidRPr="00E0722F">
        <w:rPr>
          <w:rFonts w:ascii="思源黑体 CN Normal" w:eastAsia="思源黑体 CN Normal" w:hAnsi="思源黑体 CN Normal" w:cs="微软雅黑"/>
          <w:bCs/>
          <w:szCs w:val="21"/>
        </w:rPr>
        <w:t>主要用于基带传输</w:t>
      </w:r>
      <w:r w:rsidR="00151FFE" w:rsidRPr="00E0722F">
        <w:rPr>
          <w:rFonts w:ascii="思源黑体 CN Normal" w:eastAsia="思源黑体 CN Normal" w:hAnsi="思源黑体 CN Normal" w:cs="微软雅黑" w:hint="eastAsia"/>
          <w:bCs/>
          <w:szCs w:val="21"/>
        </w:rPr>
        <w:t>。</w:t>
      </w:r>
    </w:p>
    <w:p w14:paraId="6072C23E" w14:textId="77777777" w:rsidR="00D734CE" w:rsidRPr="00E0722F" w:rsidRDefault="00864318"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bCs/>
          <w:szCs w:val="21"/>
        </w:rPr>
        <w:t>4</w:t>
      </w:r>
      <w:r w:rsidRPr="00E0722F">
        <w:rPr>
          <w:rFonts w:ascii="思源黑体 CN Normal" w:eastAsia="思源黑体 CN Normal" w:hAnsi="思源黑体 CN Normal" w:cs="微软雅黑" w:hint="eastAsia"/>
          <w:bCs/>
          <w:szCs w:val="21"/>
        </w:rPr>
        <w:t>、</w:t>
      </w:r>
      <w:r w:rsidR="00151FFE" w:rsidRPr="00E0722F">
        <w:rPr>
          <w:rFonts w:ascii="思源黑体 CN Normal" w:eastAsia="思源黑体 CN Normal" w:hAnsi="思源黑体 CN Normal" w:cs="微软雅黑"/>
          <w:bCs/>
          <w:szCs w:val="21"/>
        </w:rPr>
        <w:t>按照光纤内光波传输模式的不同，光纤可以分为</w:t>
      </w:r>
      <w:r w:rsidR="00151FFE" w:rsidRPr="00E0722F">
        <w:rPr>
          <w:rFonts w:ascii="思源黑体 CN Normal" w:eastAsia="思源黑体 CN Normal" w:hAnsi="思源黑体 CN Normal" w:cs="微软雅黑" w:hint="eastAsia"/>
          <w:bCs/>
          <w:szCs w:val="21"/>
        </w:rPr>
        <w:t>：</w:t>
      </w:r>
      <w:r w:rsidR="00151FFE" w:rsidRPr="00E0722F">
        <w:rPr>
          <w:rFonts w:ascii="思源黑体 CN Normal" w:eastAsia="思源黑体 CN Normal" w:hAnsi="思源黑体 CN Normal" w:cs="微软雅黑"/>
          <w:bCs/>
          <w:szCs w:val="21"/>
        </w:rPr>
        <w:t>多模光纤和单模光纤两类。</w:t>
      </w:r>
    </w:p>
    <w:p w14:paraId="2D92B7D7" w14:textId="77777777" w:rsidR="00D734CE" w:rsidRPr="00E0722F" w:rsidRDefault="00864318"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bCs/>
          <w:szCs w:val="21"/>
        </w:rPr>
        <w:t>5</w:t>
      </w:r>
      <w:r w:rsidRPr="00E0722F">
        <w:rPr>
          <w:rFonts w:ascii="思源黑体 CN Normal" w:eastAsia="思源黑体 CN Normal" w:hAnsi="思源黑体 CN Normal" w:cs="微软雅黑" w:hint="eastAsia"/>
          <w:bCs/>
          <w:szCs w:val="21"/>
        </w:rPr>
        <w:t>、</w:t>
      </w:r>
      <w:r w:rsidR="00151FFE" w:rsidRPr="00E0722F">
        <w:rPr>
          <w:rFonts w:ascii="思源黑体 CN Normal" w:eastAsia="思源黑体 CN Normal" w:hAnsi="思源黑体 CN Normal" w:cs="微软雅黑" w:hint="eastAsia"/>
          <w:bCs/>
          <w:szCs w:val="21"/>
        </w:rPr>
        <w:t>无线</w:t>
      </w:r>
      <w:r w:rsidR="00151FFE" w:rsidRPr="00E0722F">
        <w:rPr>
          <w:rFonts w:ascii="思源黑体 CN Normal" w:eastAsia="思源黑体 CN Normal" w:hAnsi="思源黑体 CN Normal" w:cs="微软雅黑"/>
          <w:bCs/>
          <w:szCs w:val="21"/>
        </w:rPr>
        <w:t>信道</w:t>
      </w:r>
      <w:r w:rsidR="00151FFE" w:rsidRPr="00E0722F">
        <w:rPr>
          <w:rFonts w:ascii="思源黑体 CN Normal" w:eastAsia="思源黑体 CN Normal" w:hAnsi="思源黑体 CN Normal" w:cs="微软雅黑" w:hint="eastAsia"/>
          <w:bCs/>
          <w:szCs w:val="21"/>
        </w:rPr>
        <w:t>：利用</w:t>
      </w:r>
      <w:r w:rsidR="00151FFE" w:rsidRPr="00E0722F">
        <w:rPr>
          <w:rFonts w:ascii="思源黑体 CN Normal" w:eastAsia="思源黑体 CN Normal" w:hAnsi="思源黑体 CN Normal" w:cs="微软雅黑"/>
          <w:bCs/>
          <w:szCs w:val="21"/>
        </w:rPr>
        <w:t>电磁波</w:t>
      </w:r>
      <w:r w:rsidR="00151FFE" w:rsidRPr="00E0722F">
        <w:rPr>
          <w:rFonts w:ascii="思源黑体 CN Normal" w:eastAsia="思源黑体 CN Normal" w:hAnsi="思源黑体 CN Normal" w:cs="微软雅黑" w:hint="eastAsia"/>
          <w:bCs/>
          <w:szCs w:val="21"/>
        </w:rPr>
        <w:t>在空间的传输来传输信号。</w:t>
      </w:r>
    </w:p>
    <w:p w14:paraId="70A37B7C" w14:textId="77777777" w:rsidR="00D734CE" w:rsidRPr="00E0722F" w:rsidRDefault="00D734CE" w:rsidP="00E0722F">
      <w:pPr>
        <w:keepNext/>
        <w:keepLines/>
        <w:widowControl/>
        <w:ind w:left="420"/>
        <w:rPr>
          <w:rFonts w:ascii="思源黑体 CN Normal" w:eastAsia="思源黑体 CN Normal" w:hAnsi="思源黑体 CN Normal" w:cs="微软雅黑"/>
          <w:bCs/>
          <w:szCs w:val="21"/>
        </w:rPr>
      </w:pPr>
    </w:p>
    <w:p w14:paraId="4AC52FB8" w14:textId="77777777" w:rsidR="00D734CE" w:rsidRPr="00E0722F" w:rsidRDefault="00266EB0" w:rsidP="00E0722F">
      <w:pPr>
        <w:pStyle w:val="2"/>
        <w:keepNext/>
        <w:keepLines/>
        <w:widowControl/>
        <w:rPr>
          <w:rFonts w:ascii="思源黑体 CN Normal" w:eastAsia="思源黑体 CN Normal" w:hAnsi="思源黑体 CN Normal" w:cs="微软雅黑"/>
          <w:sz w:val="24"/>
          <w:szCs w:val="21"/>
        </w:rPr>
      </w:pPr>
      <w:r w:rsidRPr="00E0722F">
        <w:rPr>
          <w:rFonts w:ascii="思源黑体 CN Normal" w:eastAsia="思源黑体 CN Normal" w:hAnsi="思源黑体 CN Normal" w:cs="微软雅黑" w:hint="eastAsia"/>
          <w:sz w:val="24"/>
          <w:szCs w:val="21"/>
        </w:rPr>
        <w:t>考点五：</w:t>
      </w:r>
      <w:r w:rsidR="00151FFE" w:rsidRPr="00E0722F">
        <w:rPr>
          <w:rFonts w:ascii="思源黑体 CN Normal" w:eastAsia="思源黑体 CN Normal" w:hAnsi="思源黑体 CN Normal" w:cs="微软雅黑"/>
          <w:sz w:val="24"/>
          <w:szCs w:val="21"/>
        </w:rPr>
        <w:t>数据通信中的编码</w:t>
      </w:r>
    </w:p>
    <w:p w14:paraId="09C48070" w14:textId="77777777" w:rsidR="00D734CE" w:rsidRPr="00E0722F" w:rsidRDefault="00864318"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1、</w:t>
      </w:r>
      <w:r w:rsidR="00151FFE" w:rsidRPr="00E0722F">
        <w:rPr>
          <w:rFonts w:ascii="思源黑体 CN Normal" w:eastAsia="思源黑体 CN Normal" w:hAnsi="思源黑体 CN Normal" w:cs="微软雅黑" w:hint="eastAsia"/>
          <w:bCs/>
          <w:szCs w:val="21"/>
        </w:rPr>
        <w:t>根据将数据转换为模拟信号还是数字信号，数据编码的方法可以分为模拟数据编码和数字数据编码。</w:t>
      </w:r>
    </w:p>
    <w:p w14:paraId="527FECF4" w14:textId="77777777" w:rsidR="00D734CE" w:rsidRPr="00E0722F" w:rsidRDefault="00864318"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bCs/>
          <w:szCs w:val="21"/>
        </w:rPr>
        <w:t>2</w:t>
      </w:r>
      <w:r w:rsidRPr="00E0722F">
        <w:rPr>
          <w:rFonts w:ascii="思源黑体 CN Normal" w:eastAsia="思源黑体 CN Normal" w:hAnsi="思源黑体 CN Normal" w:cs="微软雅黑" w:hint="eastAsia"/>
          <w:bCs/>
          <w:szCs w:val="21"/>
        </w:rPr>
        <w:t>、</w:t>
      </w:r>
      <w:r w:rsidR="00151FFE" w:rsidRPr="00E0722F">
        <w:rPr>
          <w:rFonts w:ascii="思源黑体 CN Normal" w:eastAsia="思源黑体 CN Normal" w:hAnsi="思源黑体 CN Normal" w:cs="微软雅黑" w:hint="eastAsia"/>
          <w:bCs/>
          <w:szCs w:val="21"/>
        </w:rPr>
        <w:t>模拟</w:t>
      </w:r>
      <w:r w:rsidR="00151FFE" w:rsidRPr="00E0722F">
        <w:rPr>
          <w:rFonts w:ascii="思源黑体 CN Normal" w:eastAsia="思源黑体 CN Normal" w:hAnsi="思源黑体 CN Normal" w:cs="微软雅黑"/>
          <w:bCs/>
          <w:szCs w:val="21"/>
        </w:rPr>
        <w:t>数据编码</w:t>
      </w:r>
      <w:r w:rsidR="00151FFE" w:rsidRPr="00E0722F">
        <w:rPr>
          <w:rFonts w:ascii="思源黑体 CN Normal" w:eastAsia="思源黑体 CN Normal" w:hAnsi="思源黑体 CN Normal" w:cs="微软雅黑" w:hint="eastAsia"/>
          <w:bCs/>
          <w:szCs w:val="21"/>
        </w:rPr>
        <w:t>：</w:t>
      </w:r>
      <w:r w:rsidR="00151FFE" w:rsidRPr="00E0722F">
        <w:rPr>
          <w:rFonts w:ascii="思源黑体 CN Normal" w:eastAsia="思源黑体 CN Normal" w:hAnsi="思源黑体 CN Normal" w:cs="微软雅黑"/>
          <w:bCs/>
          <w:szCs w:val="21"/>
        </w:rPr>
        <w:t>振幅键控（</w:t>
      </w:r>
      <w:r w:rsidR="00151FFE" w:rsidRPr="00E0722F">
        <w:rPr>
          <w:rFonts w:ascii="思源黑体 CN Normal" w:eastAsia="思源黑体 CN Normal" w:hAnsi="思源黑体 CN Normal" w:cs="微软雅黑" w:hint="eastAsia"/>
          <w:bCs/>
          <w:szCs w:val="21"/>
        </w:rPr>
        <w:t>ASK</w:t>
      </w:r>
      <w:r w:rsidR="00151FFE" w:rsidRPr="00E0722F">
        <w:rPr>
          <w:rFonts w:ascii="思源黑体 CN Normal" w:eastAsia="思源黑体 CN Normal" w:hAnsi="思源黑体 CN Normal" w:cs="微软雅黑"/>
          <w:bCs/>
          <w:szCs w:val="21"/>
        </w:rPr>
        <w:t>）</w:t>
      </w:r>
      <w:r w:rsidR="00151FFE" w:rsidRPr="00E0722F">
        <w:rPr>
          <w:rFonts w:ascii="思源黑体 CN Normal" w:eastAsia="思源黑体 CN Normal" w:hAnsi="思源黑体 CN Normal" w:cs="微软雅黑" w:hint="eastAsia"/>
          <w:bCs/>
          <w:szCs w:val="21"/>
        </w:rPr>
        <w:t>、</w:t>
      </w:r>
      <w:r w:rsidR="00151FFE" w:rsidRPr="00E0722F">
        <w:rPr>
          <w:rFonts w:ascii="思源黑体 CN Normal" w:eastAsia="思源黑体 CN Normal" w:hAnsi="思源黑体 CN Normal" w:cs="微软雅黑"/>
          <w:bCs/>
          <w:szCs w:val="21"/>
        </w:rPr>
        <w:t>频移键控（</w:t>
      </w:r>
      <w:r w:rsidR="00151FFE" w:rsidRPr="00E0722F">
        <w:rPr>
          <w:rFonts w:ascii="思源黑体 CN Normal" w:eastAsia="思源黑体 CN Normal" w:hAnsi="思源黑体 CN Normal" w:cs="微软雅黑" w:hint="eastAsia"/>
          <w:bCs/>
          <w:szCs w:val="21"/>
        </w:rPr>
        <w:t>FSK</w:t>
      </w:r>
      <w:r w:rsidR="00151FFE" w:rsidRPr="00E0722F">
        <w:rPr>
          <w:rFonts w:ascii="思源黑体 CN Normal" w:eastAsia="思源黑体 CN Normal" w:hAnsi="思源黑体 CN Normal" w:cs="微软雅黑"/>
          <w:bCs/>
          <w:szCs w:val="21"/>
        </w:rPr>
        <w:t>）</w:t>
      </w:r>
      <w:r w:rsidR="00151FFE" w:rsidRPr="00E0722F">
        <w:rPr>
          <w:rFonts w:ascii="思源黑体 CN Normal" w:eastAsia="思源黑体 CN Normal" w:hAnsi="思源黑体 CN Normal" w:cs="微软雅黑" w:hint="eastAsia"/>
          <w:bCs/>
          <w:szCs w:val="21"/>
        </w:rPr>
        <w:t>和</w:t>
      </w:r>
      <w:r w:rsidR="00151FFE" w:rsidRPr="00E0722F">
        <w:rPr>
          <w:rFonts w:ascii="思源黑体 CN Normal" w:eastAsia="思源黑体 CN Normal" w:hAnsi="思源黑体 CN Normal" w:cs="微软雅黑"/>
          <w:bCs/>
          <w:szCs w:val="21"/>
        </w:rPr>
        <w:t>相移键控（</w:t>
      </w:r>
      <w:r w:rsidR="00151FFE" w:rsidRPr="00E0722F">
        <w:rPr>
          <w:rFonts w:ascii="思源黑体 CN Normal" w:eastAsia="思源黑体 CN Normal" w:hAnsi="思源黑体 CN Normal" w:cs="微软雅黑" w:hint="eastAsia"/>
          <w:bCs/>
          <w:szCs w:val="21"/>
        </w:rPr>
        <w:t>PSK</w:t>
      </w:r>
      <w:r w:rsidR="00151FFE" w:rsidRPr="00E0722F">
        <w:rPr>
          <w:rFonts w:ascii="思源黑体 CN Normal" w:eastAsia="思源黑体 CN Normal" w:hAnsi="思源黑体 CN Normal" w:cs="微软雅黑"/>
          <w:bCs/>
          <w:szCs w:val="21"/>
        </w:rPr>
        <w:t>）</w:t>
      </w:r>
    </w:p>
    <w:p w14:paraId="10B22330" w14:textId="77777777" w:rsidR="00D734CE" w:rsidRPr="00E0722F" w:rsidRDefault="00864318"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bCs/>
          <w:szCs w:val="21"/>
        </w:rPr>
        <w:t>3</w:t>
      </w:r>
      <w:r w:rsidRPr="00E0722F">
        <w:rPr>
          <w:rFonts w:ascii="思源黑体 CN Normal" w:eastAsia="思源黑体 CN Normal" w:hAnsi="思源黑体 CN Normal" w:cs="微软雅黑" w:hint="eastAsia"/>
          <w:bCs/>
          <w:szCs w:val="21"/>
        </w:rPr>
        <w:t>、</w:t>
      </w:r>
      <w:r w:rsidR="00151FFE" w:rsidRPr="00E0722F">
        <w:rPr>
          <w:rFonts w:ascii="思源黑体 CN Normal" w:eastAsia="思源黑体 CN Normal" w:hAnsi="思源黑体 CN Normal" w:cs="微软雅黑" w:hint="eastAsia"/>
          <w:bCs/>
          <w:szCs w:val="21"/>
        </w:rPr>
        <w:t>数字数据</w:t>
      </w:r>
      <w:r w:rsidR="00151FFE" w:rsidRPr="00E0722F">
        <w:rPr>
          <w:rFonts w:ascii="思源黑体 CN Normal" w:eastAsia="思源黑体 CN Normal" w:hAnsi="思源黑体 CN Normal" w:cs="微软雅黑"/>
          <w:bCs/>
          <w:szCs w:val="21"/>
        </w:rPr>
        <w:t>编码</w:t>
      </w:r>
      <w:r w:rsidR="00151FFE" w:rsidRPr="00E0722F">
        <w:rPr>
          <w:rFonts w:ascii="思源黑体 CN Normal" w:eastAsia="思源黑体 CN Normal" w:hAnsi="思源黑体 CN Normal" w:cs="微软雅黑" w:hint="eastAsia"/>
          <w:bCs/>
          <w:szCs w:val="21"/>
        </w:rPr>
        <w:t>：单级</w:t>
      </w:r>
      <w:proofErr w:type="gramStart"/>
      <w:r w:rsidR="00151FFE" w:rsidRPr="00E0722F">
        <w:rPr>
          <w:rFonts w:ascii="思源黑体 CN Normal" w:eastAsia="思源黑体 CN Normal" w:hAnsi="思源黑体 CN Normal" w:cs="微软雅黑"/>
          <w:bCs/>
          <w:szCs w:val="21"/>
        </w:rPr>
        <w:t>不</w:t>
      </w:r>
      <w:proofErr w:type="gramEnd"/>
      <w:r w:rsidR="00151FFE" w:rsidRPr="00E0722F">
        <w:rPr>
          <w:rFonts w:ascii="思源黑体 CN Normal" w:eastAsia="思源黑体 CN Normal" w:hAnsi="思源黑体 CN Normal" w:cs="微软雅黑"/>
          <w:bCs/>
          <w:szCs w:val="21"/>
        </w:rPr>
        <w:t>归零</w:t>
      </w:r>
      <w:r w:rsidR="00151FFE" w:rsidRPr="00E0722F">
        <w:rPr>
          <w:rFonts w:ascii="思源黑体 CN Normal" w:eastAsia="思源黑体 CN Normal" w:hAnsi="思源黑体 CN Normal" w:cs="微软雅黑" w:hint="eastAsia"/>
          <w:bCs/>
          <w:szCs w:val="21"/>
        </w:rPr>
        <w:t>码</w:t>
      </w:r>
      <w:r w:rsidR="00151FFE" w:rsidRPr="00E0722F">
        <w:rPr>
          <w:rFonts w:ascii="思源黑体 CN Normal" w:eastAsia="思源黑体 CN Normal" w:hAnsi="思源黑体 CN Normal" w:cs="微软雅黑"/>
          <w:bCs/>
          <w:szCs w:val="21"/>
        </w:rPr>
        <w:t>（</w:t>
      </w:r>
      <w:r w:rsidR="00151FFE" w:rsidRPr="00E0722F">
        <w:rPr>
          <w:rFonts w:ascii="思源黑体 CN Normal" w:eastAsia="思源黑体 CN Normal" w:hAnsi="思源黑体 CN Normal" w:cs="微软雅黑" w:hint="eastAsia"/>
          <w:bCs/>
          <w:szCs w:val="21"/>
        </w:rPr>
        <w:t>NRZ</w:t>
      </w:r>
      <w:r w:rsidR="00151FFE" w:rsidRPr="00E0722F">
        <w:rPr>
          <w:rFonts w:ascii="思源黑体 CN Normal" w:eastAsia="思源黑体 CN Normal" w:hAnsi="思源黑体 CN Normal" w:cs="微软雅黑"/>
          <w:bCs/>
          <w:szCs w:val="21"/>
        </w:rPr>
        <w:t>）</w:t>
      </w:r>
      <w:r w:rsidR="00151FFE" w:rsidRPr="00E0722F">
        <w:rPr>
          <w:rFonts w:ascii="思源黑体 CN Normal" w:eastAsia="思源黑体 CN Normal" w:hAnsi="思源黑体 CN Normal" w:cs="微软雅黑" w:hint="eastAsia"/>
          <w:bCs/>
          <w:szCs w:val="21"/>
        </w:rPr>
        <w:t>、</w:t>
      </w:r>
      <w:r w:rsidR="00151FFE" w:rsidRPr="00E0722F">
        <w:rPr>
          <w:rFonts w:ascii="思源黑体 CN Normal" w:eastAsia="思源黑体 CN Normal" w:hAnsi="思源黑体 CN Normal" w:cs="微软雅黑"/>
          <w:bCs/>
          <w:szCs w:val="21"/>
        </w:rPr>
        <w:t>双极不归零</w:t>
      </w:r>
      <w:r w:rsidR="00151FFE" w:rsidRPr="00E0722F">
        <w:rPr>
          <w:rFonts w:ascii="思源黑体 CN Normal" w:eastAsia="思源黑体 CN Normal" w:hAnsi="思源黑体 CN Normal" w:cs="微软雅黑" w:hint="eastAsia"/>
          <w:bCs/>
          <w:szCs w:val="21"/>
        </w:rPr>
        <w:t>码、单级</w:t>
      </w:r>
      <w:r w:rsidR="00151FFE" w:rsidRPr="00E0722F">
        <w:rPr>
          <w:rFonts w:ascii="思源黑体 CN Normal" w:eastAsia="思源黑体 CN Normal" w:hAnsi="思源黑体 CN Normal" w:cs="微软雅黑"/>
          <w:bCs/>
          <w:szCs w:val="21"/>
        </w:rPr>
        <w:t>归零码（</w:t>
      </w:r>
      <w:r w:rsidR="00151FFE" w:rsidRPr="00E0722F">
        <w:rPr>
          <w:rFonts w:ascii="思源黑体 CN Normal" w:eastAsia="思源黑体 CN Normal" w:hAnsi="思源黑体 CN Normal" w:cs="微软雅黑" w:hint="eastAsia"/>
          <w:bCs/>
          <w:szCs w:val="21"/>
        </w:rPr>
        <w:t>RZ</w:t>
      </w:r>
      <w:r w:rsidR="00151FFE" w:rsidRPr="00E0722F">
        <w:rPr>
          <w:rFonts w:ascii="思源黑体 CN Normal" w:eastAsia="思源黑体 CN Normal" w:hAnsi="思源黑体 CN Normal" w:cs="微软雅黑"/>
          <w:bCs/>
          <w:szCs w:val="21"/>
        </w:rPr>
        <w:t>）</w:t>
      </w:r>
      <w:r w:rsidR="00151FFE" w:rsidRPr="00E0722F">
        <w:rPr>
          <w:rFonts w:ascii="思源黑体 CN Normal" w:eastAsia="思源黑体 CN Normal" w:hAnsi="思源黑体 CN Normal" w:cs="微软雅黑" w:hint="eastAsia"/>
          <w:bCs/>
          <w:szCs w:val="21"/>
        </w:rPr>
        <w:t>、</w:t>
      </w:r>
      <w:r w:rsidR="00151FFE" w:rsidRPr="00E0722F">
        <w:rPr>
          <w:rFonts w:ascii="思源黑体 CN Normal" w:eastAsia="思源黑体 CN Normal" w:hAnsi="思源黑体 CN Normal" w:cs="微软雅黑"/>
          <w:bCs/>
          <w:szCs w:val="21"/>
        </w:rPr>
        <w:t>双击归零码、</w:t>
      </w:r>
      <w:r w:rsidR="00151FFE" w:rsidRPr="00E0722F">
        <w:rPr>
          <w:rFonts w:ascii="思源黑体 CN Normal" w:eastAsia="思源黑体 CN Normal" w:hAnsi="思源黑体 CN Normal" w:cs="微软雅黑" w:hint="eastAsia"/>
          <w:bCs/>
          <w:szCs w:val="21"/>
        </w:rPr>
        <w:t>差分码</w:t>
      </w:r>
      <w:r w:rsidR="00151FFE" w:rsidRPr="00E0722F">
        <w:rPr>
          <w:rFonts w:ascii="思源黑体 CN Normal" w:eastAsia="思源黑体 CN Normal" w:hAnsi="思源黑体 CN Normal" w:cs="微软雅黑"/>
          <w:bCs/>
          <w:szCs w:val="21"/>
        </w:rPr>
        <w:t>、双向码和多元码</w:t>
      </w:r>
    </w:p>
    <w:p w14:paraId="1CFC940C"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（1）差分曼彻斯特码的编码规则：每个比特的中间时刻要进行电平跳变，但</w:t>
      </w:r>
      <w:proofErr w:type="gramStart"/>
      <w:r w:rsidRPr="00E0722F">
        <w:rPr>
          <w:rFonts w:ascii="思源黑体 CN Normal" w:eastAsia="思源黑体 CN Normal" w:hAnsi="思源黑体 CN Normal" w:cs="微软雅黑" w:hint="eastAsia"/>
          <w:bCs/>
          <w:szCs w:val="21"/>
        </w:rPr>
        <w:t>该跳变仅</w:t>
      </w:r>
      <w:proofErr w:type="gramEnd"/>
      <w:r w:rsidRPr="00E0722F">
        <w:rPr>
          <w:rFonts w:ascii="思源黑体 CN Normal" w:eastAsia="思源黑体 CN Normal" w:hAnsi="思源黑体 CN Normal" w:cs="微软雅黑" w:hint="eastAsia"/>
          <w:bCs/>
          <w:szCs w:val="21"/>
        </w:rPr>
        <w:t>用于同步，而利用每个比特开始处是否存在跳变来表示编码倍息。其中，开始处</w:t>
      </w:r>
      <w:r w:rsidRPr="00E0722F">
        <w:rPr>
          <w:rFonts w:ascii="思源黑体 CN Normal" w:eastAsia="思源黑体 CN Normal" w:hAnsi="思源黑体 CN Normal" w:cs="微软雅黑" w:hint="eastAsia"/>
          <w:bCs/>
          <w:color w:val="FF0000"/>
          <w:szCs w:val="21"/>
        </w:rPr>
        <w:t>有跳</w:t>
      </w:r>
      <w:proofErr w:type="gramStart"/>
      <w:r w:rsidRPr="00E0722F">
        <w:rPr>
          <w:rFonts w:ascii="思源黑体 CN Normal" w:eastAsia="思源黑体 CN Normal" w:hAnsi="思源黑体 CN Normal" w:cs="微软雅黑" w:hint="eastAsia"/>
          <w:bCs/>
          <w:color w:val="FF0000"/>
          <w:szCs w:val="21"/>
        </w:rPr>
        <w:t>变表示</w:t>
      </w:r>
      <w:proofErr w:type="gramEnd"/>
      <w:r w:rsidRPr="00E0722F">
        <w:rPr>
          <w:rFonts w:ascii="思源黑体 CN Normal" w:eastAsia="思源黑体 CN Normal" w:hAnsi="思源黑体 CN Normal" w:cs="微软雅黑" w:hint="eastAsia"/>
          <w:bCs/>
          <w:color w:val="FF0000"/>
          <w:szCs w:val="21"/>
        </w:rPr>
        <w:t>1</w:t>
      </w:r>
      <w:r w:rsidRPr="00E0722F">
        <w:rPr>
          <w:rFonts w:ascii="思源黑体 CN Normal" w:eastAsia="思源黑体 CN Normal" w:hAnsi="思源黑体 CN Normal" w:cs="微软雅黑" w:hint="eastAsia"/>
          <w:bCs/>
          <w:szCs w:val="21"/>
        </w:rPr>
        <w:t>，</w:t>
      </w:r>
      <w:proofErr w:type="gramStart"/>
      <w:r w:rsidRPr="00E0722F">
        <w:rPr>
          <w:rFonts w:ascii="思源黑体 CN Normal" w:eastAsia="思源黑体 CN Normal" w:hAnsi="思源黑体 CN Normal" w:cs="微软雅黑" w:hint="eastAsia"/>
          <w:bCs/>
          <w:color w:val="FF0000"/>
          <w:szCs w:val="21"/>
        </w:rPr>
        <w:t>无跳变</w:t>
      </w:r>
      <w:proofErr w:type="gramEnd"/>
      <w:r w:rsidRPr="00E0722F">
        <w:rPr>
          <w:rFonts w:ascii="思源黑体 CN Normal" w:eastAsia="思源黑体 CN Normal" w:hAnsi="思源黑体 CN Normal" w:cs="微软雅黑" w:hint="eastAsia"/>
          <w:bCs/>
          <w:color w:val="FF0000"/>
          <w:szCs w:val="21"/>
        </w:rPr>
        <w:t>表0</w:t>
      </w:r>
      <w:r w:rsidRPr="00E0722F">
        <w:rPr>
          <w:rFonts w:ascii="思源黑体 CN Normal" w:eastAsia="思源黑体 CN Normal" w:hAnsi="思源黑体 CN Normal" w:cs="微软雅黑" w:hint="eastAsia"/>
          <w:bCs/>
          <w:szCs w:val="21"/>
        </w:rPr>
        <w:t>。</w:t>
      </w:r>
    </w:p>
    <w:p w14:paraId="20C85F43" w14:textId="77777777" w:rsidR="00D734CE" w:rsidRPr="00E0722F" w:rsidRDefault="00864318"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4、</w:t>
      </w:r>
      <w:r w:rsidR="00151FFE" w:rsidRPr="00E0722F">
        <w:rPr>
          <w:rFonts w:ascii="思源黑体 CN Normal" w:eastAsia="思源黑体 CN Normal" w:hAnsi="思源黑体 CN Normal" w:cs="微软雅黑" w:hint="eastAsia"/>
          <w:bCs/>
          <w:szCs w:val="21"/>
        </w:rPr>
        <w:t>模拟信号</w:t>
      </w:r>
      <w:r w:rsidR="00151FFE" w:rsidRPr="00E0722F">
        <w:rPr>
          <w:rFonts w:ascii="思源黑体 CN Normal" w:eastAsia="思源黑体 CN Normal" w:hAnsi="思源黑体 CN Normal" w:cs="微软雅黑"/>
          <w:bCs/>
          <w:szCs w:val="21"/>
        </w:rPr>
        <w:t>的数字编码：抽样定理、脉冲编码调整PCM</w:t>
      </w:r>
    </w:p>
    <w:p w14:paraId="41FB4B15" w14:textId="77777777" w:rsidR="00D734CE" w:rsidRPr="00E0722F" w:rsidRDefault="00864318"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bCs/>
          <w:szCs w:val="21"/>
        </w:rPr>
        <w:t>5</w:t>
      </w:r>
      <w:r w:rsidRPr="00E0722F">
        <w:rPr>
          <w:rFonts w:ascii="思源黑体 CN Normal" w:eastAsia="思源黑体 CN Normal" w:hAnsi="思源黑体 CN Normal" w:cs="微软雅黑" w:hint="eastAsia"/>
          <w:bCs/>
          <w:szCs w:val="21"/>
        </w:rPr>
        <w:t>、</w:t>
      </w:r>
      <w:r w:rsidR="00151FFE" w:rsidRPr="00E0722F">
        <w:rPr>
          <w:rFonts w:ascii="思源黑体 CN Normal" w:eastAsia="思源黑体 CN Normal" w:hAnsi="思源黑体 CN Normal" w:cs="微软雅黑" w:hint="eastAsia"/>
          <w:bCs/>
          <w:szCs w:val="21"/>
        </w:rPr>
        <w:t>将模拟信号变换成数字信号进行传输，</w:t>
      </w:r>
      <w:r w:rsidR="00151FFE" w:rsidRPr="00E0722F">
        <w:rPr>
          <w:rFonts w:ascii="思源黑体 CN Normal" w:eastAsia="思源黑体 CN Normal" w:hAnsi="思源黑体 CN Normal" w:cs="微软雅黑" w:hint="eastAsia"/>
          <w:bCs/>
          <w:color w:val="FF0000"/>
          <w:szCs w:val="21"/>
        </w:rPr>
        <w:t>需要经过的步骤</w:t>
      </w:r>
      <w:r w:rsidR="00151FFE" w:rsidRPr="00E0722F">
        <w:rPr>
          <w:rFonts w:ascii="思源黑体 CN Normal" w:eastAsia="思源黑体 CN Normal" w:hAnsi="思源黑体 CN Normal" w:cs="微软雅黑" w:hint="eastAsia"/>
          <w:bCs/>
          <w:szCs w:val="21"/>
        </w:rPr>
        <w:t>：</w:t>
      </w:r>
    </w:p>
    <w:p w14:paraId="607C31E1"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（1）将模拟信号转换成数字信号（A/D转换）。</w:t>
      </w:r>
    </w:p>
    <w:p w14:paraId="179268FF"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lastRenderedPageBreak/>
        <w:t>（2）将数字信号基带传输或调制传输。</w:t>
      </w:r>
    </w:p>
    <w:p w14:paraId="66D2B376"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（3）将数字信号还原成模拟信号（D/A转换）。</w:t>
      </w:r>
    </w:p>
    <w:p w14:paraId="3C3B91E1" w14:textId="77777777" w:rsidR="00D734CE" w:rsidRPr="00E0722F" w:rsidRDefault="00864318"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6、</w:t>
      </w:r>
      <w:r w:rsidR="00151FFE" w:rsidRPr="00E0722F">
        <w:rPr>
          <w:rFonts w:ascii="思源黑体 CN Normal" w:eastAsia="思源黑体 CN Normal" w:hAnsi="思源黑体 CN Normal" w:cs="微软雅黑" w:hint="eastAsia"/>
          <w:bCs/>
          <w:szCs w:val="21"/>
        </w:rPr>
        <w:t>模拟信号数字化的转换过程包括</w:t>
      </w:r>
      <w:r w:rsidR="00151FFE" w:rsidRPr="00E0722F">
        <w:rPr>
          <w:rFonts w:ascii="思源黑体 CN Normal" w:eastAsia="思源黑体 CN Normal" w:hAnsi="思源黑体 CN Normal" w:cs="微软雅黑" w:hint="eastAsia"/>
          <w:bCs/>
          <w:color w:val="FF0000"/>
          <w:szCs w:val="21"/>
        </w:rPr>
        <w:t>采样</w:t>
      </w:r>
      <w:r w:rsidR="00151FFE" w:rsidRPr="00E0722F">
        <w:rPr>
          <w:rFonts w:ascii="思源黑体 CN Normal" w:eastAsia="思源黑体 CN Normal" w:hAnsi="思源黑体 CN Normal" w:cs="微软雅黑" w:hint="eastAsia"/>
          <w:bCs/>
          <w:szCs w:val="21"/>
        </w:rPr>
        <w:t>、</w:t>
      </w:r>
      <w:r w:rsidR="00151FFE" w:rsidRPr="00E0722F">
        <w:rPr>
          <w:rFonts w:ascii="思源黑体 CN Normal" w:eastAsia="思源黑体 CN Normal" w:hAnsi="思源黑体 CN Normal" w:cs="微软雅黑" w:hint="eastAsia"/>
          <w:bCs/>
          <w:color w:val="FF0000"/>
          <w:szCs w:val="21"/>
        </w:rPr>
        <w:t>量化</w:t>
      </w:r>
      <w:r w:rsidR="00151FFE" w:rsidRPr="00E0722F">
        <w:rPr>
          <w:rFonts w:ascii="思源黑体 CN Normal" w:eastAsia="思源黑体 CN Normal" w:hAnsi="思源黑体 CN Normal" w:cs="微软雅黑" w:hint="eastAsia"/>
          <w:bCs/>
          <w:szCs w:val="21"/>
        </w:rPr>
        <w:t>和</w:t>
      </w:r>
      <w:r w:rsidR="00151FFE" w:rsidRPr="00E0722F">
        <w:rPr>
          <w:rFonts w:ascii="思源黑体 CN Normal" w:eastAsia="思源黑体 CN Normal" w:hAnsi="思源黑体 CN Normal" w:cs="微软雅黑" w:hint="eastAsia"/>
          <w:bCs/>
          <w:color w:val="FF0000"/>
          <w:szCs w:val="21"/>
        </w:rPr>
        <w:t>编码</w:t>
      </w:r>
      <w:r w:rsidR="00151FFE" w:rsidRPr="00E0722F">
        <w:rPr>
          <w:rFonts w:ascii="思源黑体 CN Normal" w:eastAsia="思源黑体 CN Normal" w:hAnsi="思源黑体 CN Normal" w:cs="微软雅黑" w:hint="eastAsia"/>
          <w:bCs/>
          <w:szCs w:val="21"/>
        </w:rPr>
        <w:t>三个环节。</w:t>
      </w:r>
    </w:p>
    <w:p w14:paraId="545840AD" w14:textId="77777777" w:rsidR="00D734CE" w:rsidRPr="00E0722F" w:rsidRDefault="00D734CE" w:rsidP="00E0722F">
      <w:pPr>
        <w:keepNext/>
        <w:keepLines/>
        <w:widowControl/>
        <w:rPr>
          <w:rFonts w:ascii="思源黑体 CN Normal" w:eastAsia="思源黑体 CN Normal" w:hAnsi="思源黑体 CN Normal" w:cs="微软雅黑"/>
          <w:bCs/>
          <w:szCs w:val="21"/>
        </w:rPr>
      </w:pPr>
    </w:p>
    <w:p w14:paraId="58B601D1" w14:textId="77777777" w:rsidR="00D734CE" w:rsidRPr="00E0722F" w:rsidRDefault="00266EB0" w:rsidP="00E0722F">
      <w:pPr>
        <w:pStyle w:val="2"/>
        <w:keepNext/>
        <w:keepLines/>
        <w:widowControl/>
        <w:rPr>
          <w:rFonts w:ascii="思源黑体 CN Normal" w:eastAsia="思源黑体 CN Normal" w:hAnsi="思源黑体 CN Normal" w:cs="微软雅黑"/>
          <w:sz w:val="24"/>
          <w:szCs w:val="21"/>
        </w:rPr>
      </w:pPr>
      <w:r w:rsidRPr="00E0722F">
        <w:rPr>
          <w:rFonts w:ascii="思源黑体 CN Normal" w:eastAsia="思源黑体 CN Normal" w:hAnsi="思源黑体 CN Normal" w:cs="微软雅黑" w:hint="eastAsia"/>
          <w:sz w:val="24"/>
          <w:szCs w:val="21"/>
        </w:rPr>
        <w:t>考点六：</w:t>
      </w:r>
      <w:r w:rsidR="00151FFE" w:rsidRPr="00E0722F">
        <w:rPr>
          <w:rFonts w:ascii="思源黑体 CN Normal" w:eastAsia="思源黑体 CN Normal" w:hAnsi="思源黑体 CN Normal" w:cs="微软雅黑" w:hint="eastAsia"/>
          <w:sz w:val="24"/>
          <w:szCs w:val="21"/>
        </w:rPr>
        <w:t>复用技术</w:t>
      </w:r>
    </w:p>
    <w:p w14:paraId="59708804" w14:textId="77777777" w:rsidR="00D734CE" w:rsidRPr="00E0722F" w:rsidRDefault="00864318" w:rsidP="00E0722F">
      <w:pPr>
        <w:keepNext/>
        <w:keepLines/>
        <w:widowControl/>
        <w:rPr>
          <w:rFonts w:ascii="思源黑体 CN Normal" w:eastAsia="思源黑体 CN Normal" w:hAnsi="思源黑体 CN Normal" w:cs="微软雅黑"/>
          <w:szCs w:val="21"/>
        </w:rPr>
      </w:pPr>
      <w:r w:rsidRPr="00E0722F">
        <w:rPr>
          <w:rFonts w:ascii="思源黑体 CN Normal" w:eastAsia="思源黑体 CN Normal" w:hAnsi="思源黑体 CN Normal" w:cs="微软雅黑" w:hint="eastAsia"/>
          <w:szCs w:val="21"/>
        </w:rPr>
        <w:t>1、</w:t>
      </w:r>
      <w:r w:rsidR="00151FFE" w:rsidRPr="00E0722F">
        <w:rPr>
          <w:rFonts w:ascii="思源黑体 CN Normal" w:eastAsia="思源黑体 CN Normal" w:hAnsi="思源黑体 CN Normal" w:cs="微软雅黑" w:hint="eastAsia"/>
          <w:szCs w:val="21"/>
        </w:rPr>
        <w:t>数据通信系统中使用的多路复用技术主要有时分复用、频分复用、波分复用和码分复用等。</w:t>
      </w:r>
    </w:p>
    <w:p w14:paraId="4D1EDA2B" w14:textId="77777777" w:rsidR="00D734CE" w:rsidRPr="00E0722F" w:rsidRDefault="00864318" w:rsidP="00E0722F">
      <w:pPr>
        <w:keepNext/>
        <w:keepLines/>
        <w:widowControl/>
        <w:rPr>
          <w:rFonts w:ascii="思源黑体 CN Normal" w:eastAsia="思源黑体 CN Normal" w:hAnsi="思源黑体 CN Normal" w:cs="微软雅黑"/>
          <w:szCs w:val="21"/>
        </w:rPr>
      </w:pPr>
      <w:r w:rsidRPr="00E0722F">
        <w:rPr>
          <w:rFonts w:ascii="思源黑体 CN Normal" w:eastAsia="思源黑体 CN Normal" w:hAnsi="思源黑体 CN Normal" w:cs="微软雅黑"/>
          <w:bCs/>
          <w:color w:val="FF0000"/>
          <w:szCs w:val="21"/>
        </w:rPr>
        <w:t>2</w:t>
      </w:r>
      <w:r w:rsidRPr="00E0722F">
        <w:rPr>
          <w:rFonts w:ascii="思源黑体 CN Normal" w:eastAsia="思源黑体 CN Normal" w:hAnsi="思源黑体 CN Normal" w:cs="微软雅黑" w:hint="eastAsia"/>
          <w:bCs/>
          <w:color w:val="FF0000"/>
          <w:szCs w:val="21"/>
        </w:rPr>
        <w:t>、</w:t>
      </w:r>
      <w:proofErr w:type="gramStart"/>
      <w:r w:rsidR="00151FFE" w:rsidRPr="00E0722F">
        <w:rPr>
          <w:rFonts w:ascii="思源黑体 CN Normal" w:eastAsia="思源黑体 CN Normal" w:hAnsi="思源黑体 CN Normal" w:cs="微软雅黑" w:hint="eastAsia"/>
          <w:bCs/>
          <w:color w:val="FF0000"/>
          <w:szCs w:val="21"/>
        </w:rPr>
        <w:t>频分多路复用</w:t>
      </w:r>
      <w:proofErr w:type="gramEnd"/>
      <w:r w:rsidR="00151FFE" w:rsidRPr="00E0722F">
        <w:rPr>
          <w:rFonts w:ascii="思源黑体 CN Normal" w:eastAsia="思源黑体 CN Normal" w:hAnsi="思源黑体 CN Normal" w:cs="微软雅黑" w:hint="eastAsia"/>
          <w:bCs/>
          <w:color w:val="FF0000"/>
          <w:szCs w:val="21"/>
        </w:rPr>
        <w:t>（FDM）</w:t>
      </w:r>
      <w:r w:rsidR="00151FFE" w:rsidRPr="00E0722F">
        <w:rPr>
          <w:rFonts w:ascii="思源黑体 CN Normal" w:eastAsia="思源黑体 CN Normal" w:hAnsi="思源黑体 CN Normal" w:cs="微软雅黑" w:hint="eastAsia"/>
          <w:szCs w:val="21"/>
        </w:rPr>
        <w:t>简称频分复用，是频域划分制，即在频域内将信道带宽划分多个自信到，并利用载波调制技术，将原始信号调制到对应某个子信道的载波信号上，使得同时传输的多路信号在整个物理信道带宽允许的范围内频谱不重叠，从而公用一个信道。</w:t>
      </w:r>
      <w:proofErr w:type="gramStart"/>
      <w:r w:rsidR="00151FFE" w:rsidRPr="00E0722F">
        <w:rPr>
          <w:rFonts w:ascii="思源黑体 CN Normal" w:eastAsia="思源黑体 CN Normal" w:hAnsi="思源黑体 CN Normal" w:cs="微软雅黑" w:hint="eastAsia"/>
          <w:szCs w:val="21"/>
        </w:rPr>
        <w:t>频分多路复用</w:t>
      </w:r>
      <w:proofErr w:type="gramEnd"/>
      <w:r w:rsidR="00151FFE" w:rsidRPr="00E0722F">
        <w:rPr>
          <w:rFonts w:ascii="思源黑体 CN Normal" w:eastAsia="思源黑体 CN Normal" w:hAnsi="思源黑体 CN Normal" w:cs="微软雅黑" w:hint="eastAsia"/>
          <w:szCs w:val="21"/>
        </w:rPr>
        <w:t>的主要优点是分路方便。</w:t>
      </w:r>
    </w:p>
    <w:p w14:paraId="33A47FDC" w14:textId="77777777" w:rsidR="00D734CE" w:rsidRPr="00E0722F" w:rsidRDefault="00864318" w:rsidP="00E0722F">
      <w:pPr>
        <w:keepNext/>
        <w:keepLines/>
        <w:widowControl/>
        <w:rPr>
          <w:rFonts w:ascii="思源黑体 CN Normal" w:eastAsia="思源黑体 CN Normal" w:hAnsi="思源黑体 CN Normal" w:cs="微软雅黑"/>
          <w:szCs w:val="21"/>
        </w:rPr>
      </w:pPr>
      <w:r w:rsidRPr="00E0722F">
        <w:rPr>
          <w:rFonts w:ascii="思源黑体 CN Normal" w:eastAsia="思源黑体 CN Normal" w:hAnsi="思源黑体 CN Normal" w:cs="微软雅黑"/>
          <w:bCs/>
          <w:color w:val="FF0000"/>
          <w:szCs w:val="21"/>
        </w:rPr>
        <w:t>3</w:t>
      </w:r>
      <w:r w:rsidRPr="00E0722F">
        <w:rPr>
          <w:rFonts w:ascii="思源黑体 CN Normal" w:eastAsia="思源黑体 CN Normal" w:hAnsi="思源黑体 CN Normal" w:cs="微软雅黑" w:hint="eastAsia"/>
          <w:bCs/>
          <w:color w:val="FF0000"/>
          <w:szCs w:val="21"/>
        </w:rPr>
        <w:t>、</w:t>
      </w:r>
      <w:r w:rsidR="00151FFE" w:rsidRPr="00E0722F">
        <w:rPr>
          <w:rFonts w:ascii="思源黑体 CN Normal" w:eastAsia="思源黑体 CN Normal" w:hAnsi="思源黑体 CN Normal" w:cs="微软雅黑" w:hint="eastAsia"/>
          <w:bCs/>
          <w:color w:val="FF0000"/>
          <w:szCs w:val="21"/>
        </w:rPr>
        <w:t>时分多路复用（TDM）</w:t>
      </w:r>
      <w:r w:rsidR="00151FFE" w:rsidRPr="00E0722F">
        <w:rPr>
          <w:rFonts w:ascii="思源黑体 CN Normal" w:eastAsia="思源黑体 CN Normal" w:hAnsi="思源黑体 CN Normal" w:cs="微软雅黑" w:hint="eastAsia"/>
          <w:szCs w:val="21"/>
        </w:rPr>
        <w:t>简称时分复用，是一种时域划分，即将通信信道的传输信号在时域内划分为多个等长的时隙，每路信号占溢洪不同的时隙，在时域上还不重叠，是多路信号何用单一的通信信道，从而实现信道合用。</w:t>
      </w:r>
    </w:p>
    <w:p w14:paraId="48C9E566" w14:textId="77777777" w:rsidR="00151FFE" w:rsidRPr="00E0722F" w:rsidRDefault="00864318" w:rsidP="00E0722F">
      <w:pPr>
        <w:keepNext/>
        <w:keepLines/>
        <w:widowControl/>
        <w:rPr>
          <w:rFonts w:ascii="思源黑体 CN Normal" w:eastAsia="思源黑体 CN Normal" w:hAnsi="思源黑体 CN Normal" w:cs="微软雅黑"/>
          <w:szCs w:val="21"/>
        </w:rPr>
      </w:pPr>
      <w:r w:rsidRPr="00E0722F">
        <w:rPr>
          <w:rFonts w:ascii="思源黑体 CN Normal" w:eastAsia="思源黑体 CN Normal" w:hAnsi="思源黑体 CN Normal" w:cs="微软雅黑"/>
          <w:szCs w:val="21"/>
        </w:rPr>
        <w:t>4</w:t>
      </w:r>
      <w:r w:rsidRPr="00E0722F">
        <w:rPr>
          <w:rFonts w:ascii="思源黑体 CN Normal" w:eastAsia="思源黑体 CN Normal" w:hAnsi="思源黑体 CN Normal" w:cs="微软雅黑" w:hint="eastAsia"/>
          <w:szCs w:val="21"/>
        </w:rPr>
        <w:t>、</w:t>
      </w:r>
      <w:r w:rsidR="00151FFE" w:rsidRPr="00E0722F">
        <w:rPr>
          <w:rFonts w:ascii="思源黑体 CN Normal" w:eastAsia="思源黑体 CN Normal" w:hAnsi="思源黑体 CN Normal" w:cs="微软雅黑" w:hint="eastAsia"/>
          <w:szCs w:val="21"/>
        </w:rPr>
        <w:t>时分多路复用可以分为同步时分多路复用（STDM）和异步时分多路复用（ATDM）。</w:t>
      </w:r>
    </w:p>
    <w:p w14:paraId="04726907" w14:textId="77777777" w:rsidR="00D734CE" w:rsidRPr="00E0722F" w:rsidRDefault="00151FFE" w:rsidP="00E0722F">
      <w:pPr>
        <w:keepNext/>
        <w:keepLines/>
        <w:widowControl/>
        <w:rPr>
          <w:rFonts w:ascii="思源黑体 CN Normal" w:eastAsia="思源黑体 CN Normal" w:hAnsi="思源黑体 CN Normal" w:cs="微软雅黑"/>
          <w:szCs w:val="21"/>
        </w:rPr>
      </w:pPr>
      <w:r w:rsidRPr="00E0722F">
        <w:rPr>
          <w:rFonts w:ascii="思源黑体 CN Normal" w:eastAsia="思源黑体 CN Normal" w:hAnsi="思源黑体 CN Normal" w:cs="微软雅黑" w:hint="eastAsia"/>
          <w:szCs w:val="21"/>
        </w:rPr>
        <w:t>（1）同步时分多路复用：按着固定的顺序把时隙分配给各路信号。</w:t>
      </w:r>
    </w:p>
    <w:p w14:paraId="3433E565" w14:textId="77777777" w:rsidR="00D734CE" w:rsidRPr="00E0722F" w:rsidRDefault="00151FFE" w:rsidP="00E0722F">
      <w:pPr>
        <w:keepNext/>
        <w:keepLines/>
        <w:widowControl/>
        <w:rPr>
          <w:rFonts w:ascii="思源黑体 CN Normal" w:eastAsia="思源黑体 CN Normal" w:hAnsi="思源黑体 CN Normal" w:cs="微软雅黑"/>
          <w:szCs w:val="21"/>
        </w:rPr>
      </w:pPr>
      <w:r w:rsidRPr="00E0722F">
        <w:rPr>
          <w:rFonts w:ascii="思源黑体 CN Normal" w:eastAsia="思源黑体 CN Normal" w:hAnsi="思源黑体 CN Normal" w:cs="微软雅黑" w:hint="eastAsia"/>
          <w:szCs w:val="21"/>
        </w:rPr>
        <w:t>（2）异步时分多路复用：若时隙与用户(或各路信号)之间没有固定的对应关系，必须在用户数据中加上用户的标识，以标记是哪个用户的数据。</w:t>
      </w:r>
    </w:p>
    <w:p w14:paraId="45F421D7" w14:textId="77777777" w:rsidR="00D734CE" w:rsidRPr="00E0722F" w:rsidRDefault="00864318" w:rsidP="00E0722F">
      <w:pPr>
        <w:keepNext/>
        <w:keepLines/>
        <w:widowControl/>
        <w:rPr>
          <w:rFonts w:ascii="思源黑体 CN Normal" w:eastAsia="思源黑体 CN Normal" w:hAnsi="思源黑体 CN Normal" w:cs="微软雅黑"/>
          <w:szCs w:val="21"/>
        </w:rPr>
      </w:pPr>
      <w:r w:rsidRPr="00E0722F">
        <w:rPr>
          <w:rFonts w:ascii="思源黑体 CN Normal" w:eastAsia="思源黑体 CN Normal" w:hAnsi="思源黑体 CN Normal" w:cs="微软雅黑" w:hint="eastAsia"/>
          <w:szCs w:val="21"/>
        </w:rPr>
        <w:t>5、</w:t>
      </w:r>
      <w:r w:rsidR="00151FFE" w:rsidRPr="00E0722F">
        <w:rPr>
          <w:rFonts w:ascii="思源黑体 CN Normal" w:eastAsia="思源黑体 CN Normal" w:hAnsi="思源黑体 CN Normal" w:cs="微软雅黑" w:hint="eastAsia"/>
          <w:szCs w:val="21"/>
        </w:rPr>
        <w:t>波分多路复用（WDM）简称波分复用，广泛应用与光纤通信中，其实质是</w:t>
      </w:r>
      <w:proofErr w:type="gramStart"/>
      <w:r w:rsidR="00151FFE" w:rsidRPr="00E0722F">
        <w:rPr>
          <w:rFonts w:ascii="思源黑体 CN Normal" w:eastAsia="思源黑体 CN Normal" w:hAnsi="思源黑体 CN Normal" w:cs="微软雅黑" w:hint="eastAsia"/>
          <w:szCs w:val="21"/>
        </w:rPr>
        <w:t>一种频分多路复用</w:t>
      </w:r>
      <w:proofErr w:type="gramEnd"/>
      <w:r w:rsidR="00151FFE" w:rsidRPr="00E0722F">
        <w:rPr>
          <w:rFonts w:ascii="思源黑体 CN Normal" w:eastAsia="思源黑体 CN Normal" w:hAnsi="思源黑体 CN Normal" w:cs="微软雅黑" w:hint="eastAsia"/>
          <w:szCs w:val="21"/>
        </w:rPr>
        <w:t>。</w:t>
      </w:r>
    </w:p>
    <w:p w14:paraId="41C32041" w14:textId="77777777" w:rsidR="00D734CE" w:rsidRPr="00E0722F" w:rsidRDefault="00D734CE" w:rsidP="00E0722F">
      <w:pPr>
        <w:keepNext/>
        <w:keepLines/>
        <w:widowControl/>
        <w:rPr>
          <w:rFonts w:ascii="思源黑体 CN Normal" w:eastAsia="思源黑体 CN Normal" w:hAnsi="思源黑体 CN Normal" w:cs="微软雅黑"/>
          <w:szCs w:val="21"/>
        </w:rPr>
      </w:pPr>
    </w:p>
    <w:p w14:paraId="75B92DB5" w14:textId="77777777" w:rsidR="00D734CE" w:rsidRPr="00E0722F" w:rsidRDefault="00266EB0" w:rsidP="00E0722F">
      <w:pPr>
        <w:pStyle w:val="2"/>
        <w:keepNext/>
        <w:keepLines/>
        <w:widowControl/>
        <w:rPr>
          <w:rFonts w:ascii="思源黑体 CN Normal" w:eastAsia="思源黑体 CN Normal" w:hAnsi="思源黑体 CN Normal" w:cs="微软雅黑"/>
          <w:sz w:val="24"/>
          <w:szCs w:val="21"/>
        </w:rPr>
      </w:pPr>
      <w:r w:rsidRPr="00E0722F">
        <w:rPr>
          <w:rFonts w:ascii="思源黑体 CN Normal" w:eastAsia="思源黑体 CN Normal" w:hAnsi="思源黑体 CN Normal" w:cs="微软雅黑" w:hint="eastAsia"/>
          <w:sz w:val="24"/>
          <w:szCs w:val="21"/>
        </w:rPr>
        <w:t>考点七：</w:t>
      </w:r>
      <w:r w:rsidR="00151FFE" w:rsidRPr="00E0722F">
        <w:rPr>
          <w:rFonts w:ascii="思源黑体 CN Normal" w:eastAsia="思源黑体 CN Normal" w:hAnsi="思源黑体 CN Normal" w:cs="微软雅黑"/>
          <w:sz w:val="24"/>
          <w:szCs w:val="21"/>
        </w:rPr>
        <w:t>差错控制</w:t>
      </w:r>
      <w:r w:rsidR="00151FFE" w:rsidRPr="00E0722F">
        <w:rPr>
          <w:rFonts w:ascii="思源黑体 CN Normal" w:eastAsia="思源黑体 CN Normal" w:hAnsi="思源黑体 CN Normal" w:cs="微软雅黑" w:hint="eastAsia"/>
          <w:sz w:val="24"/>
          <w:szCs w:val="21"/>
        </w:rPr>
        <w:t>技术</w:t>
      </w:r>
    </w:p>
    <w:p w14:paraId="5C1B7FA0" w14:textId="77777777" w:rsidR="00D734CE" w:rsidRPr="00E0722F" w:rsidRDefault="00864318"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bCs/>
          <w:szCs w:val="21"/>
        </w:rPr>
        <w:t>1</w:t>
      </w:r>
      <w:r w:rsidRPr="00E0722F">
        <w:rPr>
          <w:rFonts w:ascii="思源黑体 CN Normal" w:eastAsia="思源黑体 CN Normal" w:hAnsi="思源黑体 CN Normal" w:cs="微软雅黑" w:hint="eastAsia"/>
          <w:bCs/>
          <w:szCs w:val="21"/>
        </w:rPr>
        <w:t>、</w:t>
      </w:r>
      <w:r w:rsidR="00151FFE" w:rsidRPr="00E0722F">
        <w:rPr>
          <w:rFonts w:ascii="思源黑体 CN Normal" w:eastAsia="思源黑体 CN Normal" w:hAnsi="思源黑体 CN Normal" w:cs="微软雅黑" w:hint="eastAsia"/>
          <w:bCs/>
          <w:szCs w:val="21"/>
        </w:rPr>
        <w:t>差错控制通过信道编码技术实现对信息传输差错的检测，并基于某种机制进行差错纠正或处理，是现代数据通信系统中提高传输可靠性的重要技术手段。</w:t>
      </w:r>
    </w:p>
    <w:p w14:paraId="25FBF52B" w14:textId="77777777" w:rsidR="00D734CE" w:rsidRPr="00E0722F" w:rsidRDefault="00864318"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bCs/>
          <w:szCs w:val="21"/>
        </w:rPr>
        <w:t>2</w:t>
      </w:r>
      <w:r w:rsidRPr="00E0722F">
        <w:rPr>
          <w:rFonts w:ascii="思源黑体 CN Normal" w:eastAsia="思源黑体 CN Normal" w:hAnsi="思源黑体 CN Normal" w:cs="微软雅黑" w:hint="eastAsia"/>
          <w:bCs/>
          <w:szCs w:val="21"/>
        </w:rPr>
        <w:t>、</w:t>
      </w:r>
      <w:r w:rsidR="00151FFE" w:rsidRPr="00E0722F">
        <w:rPr>
          <w:rFonts w:ascii="思源黑体 CN Normal" w:eastAsia="思源黑体 CN Normal" w:hAnsi="思源黑体 CN Normal" w:cs="微软雅黑" w:hint="eastAsia"/>
          <w:bCs/>
          <w:szCs w:val="21"/>
        </w:rPr>
        <w:t>差错</w:t>
      </w:r>
      <w:r w:rsidR="00151FFE" w:rsidRPr="00E0722F">
        <w:rPr>
          <w:rFonts w:ascii="思源黑体 CN Normal" w:eastAsia="思源黑体 CN Normal" w:hAnsi="思源黑体 CN Normal" w:cs="微软雅黑"/>
          <w:bCs/>
          <w:szCs w:val="21"/>
        </w:rPr>
        <w:t>控制基本方式</w:t>
      </w:r>
      <w:r w:rsidR="00151FFE" w:rsidRPr="00E0722F">
        <w:rPr>
          <w:rFonts w:ascii="思源黑体 CN Normal" w:eastAsia="思源黑体 CN Normal" w:hAnsi="思源黑体 CN Normal" w:cs="微软雅黑" w:hint="eastAsia"/>
          <w:bCs/>
          <w:szCs w:val="21"/>
        </w:rPr>
        <w:t>：检错重发、前向纠错、反馈校验和检错丢弃。</w:t>
      </w:r>
    </w:p>
    <w:p w14:paraId="4DF93681" w14:textId="77777777" w:rsidR="00D734CE" w:rsidRPr="00E0722F" w:rsidRDefault="00864318"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bCs/>
          <w:szCs w:val="21"/>
        </w:rPr>
        <w:t>3</w:t>
      </w:r>
      <w:r w:rsidRPr="00E0722F">
        <w:rPr>
          <w:rFonts w:ascii="思源黑体 CN Normal" w:eastAsia="思源黑体 CN Normal" w:hAnsi="思源黑体 CN Normal" w:cs="微软雅黑" w:hint="eastAsia"/>
          <w:bCs/>
          <w:szCs w:val="21"/>
        </w:rPr>
        <w:t>、</w:t>
      </w:r>
      <w:r w:rsidR="00151FFE" w:rsidRPr="00E0722F">
        <w:rPr>
          <w:rFonts w:ascii="思源黑体 CN Normal" w:eastAsia="思源黑体 CN Normal" w:hAnsi="思源黑体 CN Normal" w:cs="微软雅黑" w:hint="eastAsia"/>
          <w:bCs/>
          <w:szCs w:val="21"/>
        </w:rPr>
        <w:t>检错重发：停止等待ARQ、回退N步（GBN）ARQ和选择性重传ARQ。</w:t>
      </w:r>
    </w:p>
    <w:p w14:paraId="6CACE26E"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（1）</w:t>
      </w:r>
      <w:r w:rsidRPr="00E0722F">
        <w:rPr>
          <w:rFonts w:ascii="思源黑体 CN Normal" w:eastAsia="思源黑体 CN Normal" w:hAnsi="思源黑体 CN Normal" w:cs="微软雅黑" w:hint="eastAsia"/>
          <w:bCs/>
          <w:color w:val="FF0000"/>
          <w:szCs w:val="21"/>
        </w:rPr>
        <w:t>停止等待ARQ</w:t>
      </w:r>
      <w:r w:rsidRPr="00E0722F">
        <w:rPr>
          <w:rFonts w:ascii="思源黑体 CN Normal" w:eastAsia="思源黑体 CN Normal" w:hAnsi="思源黑体 CN Normal" w:cs="微软雅黑" w:hint="eastAsia"/>
          <w:bCs/>
          <w:szCs w:val="21"/>
        </w:rPr>
        <w:t>的特点：</w:t>
      </w:r>
      <w:r w:rsidRPr="00E0722F">
        <w:rPr>
          <w:rFonts w:ascii="思源黑体 CN Normal" w:eastAsia="思源黑体 CN Normal" w:hAnsi="思源黑体 CN Normal" w:cs="微软雅黑" w:hint="eastAsia"/>
          <w:bCs/>
          <w:color w:val="FF0000"/>
          <w:szCs w:val="21"/>
        </w:rPr>
        <w:t>所需缓冲空间小，信道效率低</w:t>
      </w:r>
      <w:r w:rsidRPr="00E0722F">
        <w:rPr>
          <w:rFonts w:ascii="思源黑体 CN Normal" w:eastAsia="思源黑体 CN Normal" w:hAnsi="思源黑体 CN Normal" w:cs="微软雅黑" w:hint="eastAsia"/>
          <w:bCs/>
          <w:szCs w:val="21"/>
        </w:rPr>
        <w:t>；</w:t>
      </w:r>
    </w:p>
    <w:p w14:paraId="3F77818F"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（2）</w:t>
      </w:r>
      <w:r w:rsidRPr="00E0722F">
        <w:rPr>
          <w:rFonts w:ascii="思源黑体 CN Normal" w:eastAsia="思源黑体 CN Normal" w:hAnsi="思源黑体 CN Normal" w:cs="微软雅黑" w:hint="eastAsia"/>
          <w:bCs/>
          <w:color w:val="FF0000"/>
          <w:szCs w:val="21"/>
        </w:rPr>
        <w:t>回退N步（GBN）ARQ</w:t>
      </w:r>
      <w:r w:rsidRPr="00E0722F">
        <w:rPr>
          <w:rFonts w:ascii="思源黑体 CN Normal" w:eastAsia="思源黑体 CN Normal" w:hAnsi="思源黑体 CN Normal" w:cs="微软雅黑" w:hint="eastAsia"/>
          <w:bCs/>
          <w:szCs w:val="21"/>
        </w:rPr>
        <w:t>的特点：</w:t>
      </w:r>
      <w:r w:rsidRPr="00E0722F">
        <w:rPr>
          <w:rFonts w:ascii="思源黑体 CN Normal" w:eastAsia="思源黑体 CN Normal" w:hAnsi="思源黑体 CN Normal" w:cs="微软雅黑" w:hint="eastAsia"/>
          <w:bCs/>
          <w:color w:val="FF0000"/>
          <w:szCs w:val="21"/>
        </w:rPr>
        <w:t>发送端缓冲能力要求高，接收端缓冲能力要求低</w:t>
      </w:r>
      <w:r w:rsidRPr="00E0722F">
        <w:rPr>
          <w:rFonts w:ascii="思源黑体 CN Normal" w:eastAsia="思源黑体 CN Normal" w:hAnsi="思源黑体 CN Normal" w:cs="微软雅黑" w:hint="eastAsia"/>
          <w:bCs/>
          <w:szCs w:val="21"/>
        </w:rPr>
        <w:t>；</w:t>
      </w:r>
    </w:p>
    <w:p w14:paraId="66B21E7E" w14:textId="77777777" w:rsidR="00D734CE" w:rsidRPr="00E0722F" w:rsidRDefault="00151FFE"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（3）</w:t>
      </w:r>
      <w:r w:rsidRPr="00E0722F">
        <w:rPr>
          <w:rFonts w:ascii="思源黑体 CN Normal" w:eastAsia="思源黑体 CN Normal" w:hAnsi="思源黑体 CN Normal" w:cs="微软雅黑" w:hint="eastAsia"/>
          <w:bCs/>
          <w:color w:val="FF0000"/>
          <w:szCs w:val="21"/>
        </w:rPr>
        <w:t>选择性重传ARQ</w:t>
      </w:r>
      <w:r w:rsidRPr="00E0722F">
        <w:rPr>
          <w:rFonts w:ascii="思源黑体 CN Normal" w:eastAsia="思源黑体 CN Normal" w:hAnsi="思源黑体 CN Normal" w:cs="微软雅黑" w:hint="eastAsia"/>
          <w:bCs/>
          <w:szCs w:val="21"/>
        </w:rPr>
        <w:t>的基本工作原理：发送方可以连续发送多个数据包，接收方对于无差错的数据包进行正常接收，对于差错数据包进行丢弃并发送</w:t>
      </w:r>
      <w:proofErr w:type="spellStart"/>
      <w:r w:rsidRPr="00E0722F">
        <w:rPr>
          <w:rFonts w:ascii="思源黑体 CN Normal" w:eastAsia="思源黑体 CN Normal" w:hAnsi="思源黑体 CN Normal" w:cs="微软雅黑" w:hint="eastAsia"/>
          <w:bCs/>
          <w:szCs w:val="21"/>
        </w:rPr>
        <w:t>NAKn</w:t>
      </w:r>
      <w:proofErr w:type="spellEnd"/>
      <w:r w:rsidRPr="00E0722F">
        <w:rPr>
          <w:rFonts w:ascii="思源黑体 CN Normal" w:eastAsia="思源黑体 CN Normal" w:hAnsi="思源黑体 CN Normal" w:cs="微软雅黑" w:hint="eastAsia"/>
          <w:bCs/>
          <w:szCs w:val="21"/>
        </w:rPr>
        <w:t>进行差错反馈，对于n号数据包之后正确到达的数据包进行缓存，直到收到重发的、正确的n号数据包，再依次顺序提交。发送方在收到NAKn时，只需重新发送n号数据包。</w:t>
      </w:r>
    </w:p>
    <w:p w14:paraId="5A48B5EB" w14:textId="77777777" w:rsidR="00D734CE" w:rsidRPr="00E0722F" w:rsidRDefault="00151FFE" w:rsidP="00E0722F">
      <w:pPr>
        <w:keepNext/>
        <w:keepLines/>
        <w:widowControl/>
        <w:jc w:val="center"/>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bCs/>
          <w:noProof/>
          <w:szCs w:val="21"/>
        </w:rPr>
        <w:lastRenderedPageBreak/>
        <w:drawing>
          <wp:inline distT="0" distB="0" distL="114300" distR="114300" wp14:anchorId="714C49B7" wp14:editId="16B4EAF1">
            <wp:extent cx="3846195" cy="2487930"/>
            <wp:effectExtent l="0" t="0" r="1905" b="7620"/>
            <wp:docPr id="24" name="图片 24" descr="1B157366B62B70167199A78B915F0E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1B157366B62B70167199A78B915F0E42"/>
                    <pic:cNvPicPr>
                      <a:picLocks noChangeAspect="1"/>
                    </pic:cNvPicPr>
                  </pic:nvPicPr>
                  <pic:blipFill>
                    <a:blip r:embed="rId19"/>
                    <a:stretch>
                      <a:fillRect/>
                    </a:stretch>
                  </pic:blipFill>
                  <pic:spPr>
                    <a:xfrm>
                      <a:off x="0" y="0"/>
                      <a:ext cx="3846195" cy="2487930"/>
                    </a:xfrm>
                    <a:prstGeom prst="rect">
                      <a:avLst/>
                    </a:prstGeom>
                  </pic:spPr>
                </pic:pic>
              </a:graphicData>
            </a:graphic>
          </wp:inline>
        </w:drawing>
      </w:r>
    </w:p>
    <w:p w14:paraId="3277D2A9" w14:textId="77777777" w:rsidR="00D734CE" w:rsidRPr="00E0722F" w:rsidRDefault="00266EB0" w:rsidP="00E0722F">
      <w:pPr>
        <w:pStyle w:val="2"/>
        <w:keepNext/>
        <w:keepLines/>
        <w:widowControl/>
        <w:rPr>
          <w:rFonts w:ascii="思源黑体 CN Normal" w:eastAsia="思源黑体 CN Normal" w:hAnsi="思源黑体 CN Normal" w:cs="微软雅黑"/>
          <w:sz w:val="24"/>
          <w:szCs w:val="21"/>
        </w:rPr>
      </w:pPr>
      <w:r w:rsidRPr="00E0722F">
        <w:rPr>
          <w:rFonts w:ascii="思源黑体 CN Normal" w:eastAsia="思源黑体 CN Normal" w:hAnsi="思源黑体 CN Normal" w:cs="微软雅黑" w:hint="eastAsia"/>
          <w:sz w:val="24"/>
          <w:szCs w:val="21"/>
        </w:rPr>
        <w:t>考点八：</w:t>
      </w:r>
      <w:r w:rsidR="00151FFE" w:rsidRPr="00E0722F">
        <w:rPr>
          <w:rFonts w:ascii="思源黑体 CN Normal" w:eastAsia="思源黑体 CN Normal" w:hAnsi="思源黑体 CN Normal" w:cs="微软雅黑"/>
          <w:sz w:val="24"/>
          <w:szCs w:val="21"/>
        </w:rPr>
        <w:t>交换技术</w:t>
      </w:r>
    </w:p>
    <w:p w14:paraId="39D97284" w14:textId="77777777" w:rsidR="00D734CE" w:rsidRPr="00E0722F" w:rsidRDefault="00864318"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1、</w:t>
      </w:r>
      <w:r w:rsidR="00151FFE" w:rsidRPr="00E0722F">
        <w:rPr>
          <w:rFonts w:ascii="思源黑体 CN Normal" w:eastAsia="思源黑体 CN Normal" w:hAnsi="思源黑体 CN Normal" w:cs="微软雅黑" w:hint="eastAsia"/>
          <w:bCs/>
          <w:szCs w:val="21"/>
        </w:rPr>
        <w:t>数据通信的根本目的是在发送端和接收端之间实现相互的数据传输和信息交换。</w:t>
      </w:r>
    </w:p>
    <w:p w14:paraId="660AF29D" w14:textId="77777777" w:rsidR="00D734CE" w:rsidRPr="00E0722F" w:rsidRDefault="00864318"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bCs/>
          <w:szCs w:val="21"/>
        </w:rPr>
        <w:t>2</w:t>
      </w:r>
      <w:r w:rsidRPr="00E0722F">
        <w:rPr>
          <w:rFonts w:ascii="思源黑体 CN Normal" w:eastAsia="思源黑体 CN Normal" w:hAnsi="思源黑体 CN Normal" w:cs="微软雅黑" w:hint="eastAsia"/>
          <w:bCs/>
          <w:szCs w:val="21"/>
        </w:rPr>
        <w:t>、</w:t>
      </w:r>
      <w:r w:rsidR="00151FFE" w:rsidRPr="00E0722F">
        <w:rPr>
          <w:rFonts w:ascii="思源黑体 CN Normal" w:eastAsia="思源黑体 CN Normal" w:hAnsi="思源黑体 CN Normal" w:cs="微软雅黑" w:hint="eastAsia"/>
          <w:bCs/>
          <w:szCs w:val="21"/>
        </w:rPr>
        <w:t>常见的数据交换方式有：电路交换方式和存储—转发方式两大类，其中存储—转发方式又可以分为报文交换和分组交换两种方式。</w:t>
      </w:r>
    </w:p>
    <w:p w14:paraId="4D0A67DF" w14:textId="77777777" w:rsidR="00D734CE" w:rsidRPr="00E0722F" w:rsidRDefault="00864318"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3、</w:t>
      </w:r>
      <w:r w:rsidR="00151FFE" w:rsidRPr="00E0722F">
        <w:rPr>
          <w:rFonts w:ascii="思源黑体 CN Normal" w:eastAsia="思源黑体 CN Normal" w:hAnsi="思源黑体 CN Normal" w:cs="微软雅黑" w:hint="eastAsia"/>
          <w:bCs/>
          <w:szCs w:val="21"/>
        </w:rPr>
        <w:t>电路交换包括：建立电路、传输数据和拆除电路。</w:t>
      </w:r>
    </w:p>
    <w:p w14:paraId="233FB300" w14:textId="77777777" w:rsidR="00D734CE" w:rsidRPr="00E0722F" w:rsidRDefault="00864318" w:rsidP="00E0722F">
      <w:pPr>
        <w:keepNext/>
        <w:keepLines/>
        <w:widowControl/>
        <w:rPr>
          <w:rFonts w:ascii="思源黑体 CN Normal" w:eastAsia="思源黑体 CN Normal" w:hAnsi="思源黑体 CN Normal" w:cs="微软雅黑"/>
          <w:bCs/>
          <w:szCs w:val="21"/>
        </w:rPr>
      </w:pPr>
      <w:r w:rsidRPr="00E0722F">
        <w:rPr>
          <w:rFonts w:ascii="思源黑体 CN Normal" w:eastAsia="思源黑体 CN Normal" w:hAnsi="思源黑体 CN Normal" w:cs="微软雅黑" w:hint="eastAsia"/>
          <w:bCs/>
          <w:szCs w:val="21"/>
        </w:rPr>
        <w:t>4、</w:t>
      </w:r>
      <w:r w:rsidR="00151FFE" w:rsidRPr="00E0722F">
        <w:rPr>
          <w:rFonts w:ascii="思源黑体 CN Normal" w:eastAsia="思源黑体 CN Normal" w:hAnsi="思源黑体 CN Normal" w:cs="微软雅黑" w:hint="eastAsia"/>
          <w:bCs/>
          <w:szCs w:val="21"/>
        </w:rPr>
        <w:t>分组</w:t>
      </w:r>
      <w:r w:rsidR="00151FFE" w:rsidRPr="00E0722F">
        <w:rPr>
          <w:rFonts w:ascii="思源黑体 CN Normal" w:eastAsia="思源黑体 CN Normal" w:hAnsi="思源黑体 CN Normal" w:cs="微软雅黑"/>
          <w:bCs/>
          <w:szCs w:val="21"/>
        </w:rPr>
        <w:t>交换：</w:t>
      </w:r>
      <w:r w:rsidR="00151FFE" w:rsidRPr="00E0722F">
        <w:rPr>
          <w:rFonts w:ascii="思源黑体 CN Normal" w:eastAsia="思源黑体 CN Normal" w:hAnsi="思源黑体 CN Normal" w:cs="微软雅黑"/>
          <w:bCs/>
          <w:color w:val="FF0000"/>
          <w:szCs w:val="21"/>
        </w:rPr>
        <w:t>数据报分组</w:t>
      </w:r>
      <w:r w:rsidR="00151FFE" w:rsidRPr="00E0722F">
        <w:rPr>
          <w:rFonts w:ascii="思源黑体 CN Normal" w:eastAsia="思源黑体 CN Normal" w:hAnsi="思源黑体 CN Normal" w:cs="微软雅黑"/>
          <w:bCs/>
          <w:szCs w:val="21"/>
        </w:rPr>
        <w:t>和</w:t>
      </w:r>
      <w:r w:rsidR="00151FFE" w:rsidRPr="00E0722F">
        <w:rPr>
          <w:rFonts w:ascii="思源黑体 CN Normal" w:eastAsia="思源黑体 CN Normal" w:hAnsi="思源黑体 CN Normal" w:cs="微软雅黑"/>
          <w:bCs/>
          <w:color w:val="FF0000"/>
          <w:szCs w:val="21"/>
        </w:rPr>
        <w:t>虚电路分组</w:t>
      </w:r>
      <w:r w:rsidR="00151FFE" w:rsidRPr="00E0722F">
        <w:rPr>
          <w:rFonts w:ascii="思源黑体 CN Normal" w:eastAsia="思源黑体 CN Normal" w:hAnsi="思源黑体 CN Normal" w:cs="微软雅黑"/>
          <w:bCs/>
          <w:szCs w:val="21"/>
        </w:rPr>
        <w:t>交换</w:t>
      </w:r>
    </w:p>
    <w:p w14:paraId="5DC2CA6F" w14:textId="77777777" w:rsidR="00E0722F" w:rsidRPr="00E0722F" w:rsidRDefault="00E0722F" w:rsidP="00E0722F">
      <w:pPr>
        <w:keepNext/>
        <w:keepLines/>
        <w:widowControl/>
        <w:rPr>
          <w:rFonts w:ascii="思源黑体 CN Normal" w:eastAsia="思源黑体 CN Normal" w:hAnsi="思源黑体 CN Normal" w:cs="微软雅黑"/>
          <w:b/>
          <w:bCs/>
          <w:szCs w:val="21"/>
        </w:rPr>
      </w:pPr>
    </w:p>
    <w:p w14:paraId="14DCF073" w14:textId="77777777" w:rsidR="00E0722F" w:rsidRPr="00E0722F" w:rsidRDefault="00E0722F" w:rsidP="00E0722F">
      <w:pPr>
        <w:keepNext/>
        <w:keepLines/>
        <w:widowControl/>
        <w:jc w:val="center"/>
        <w:rPr>
          <w:rFonts w:ascii="思源黑体 CN Normal" w:eastAsia="思源黑体 CN Normal" w:hAnsi="思源黑体 CN Normal" w:hint="eastAsia"/>
        </w:rPr>
      </w:pPr>
      <w:bookmarkStart w:id="0" w:name="_Hlk129591757"/>
      <w:r w:rsidRPr="00E0722F">
        <w:rPr>
          <w:rFonts w:ascii="思源黑体 CN Normal" w:eastAsia="思源黑体 CN Normal" w:hAnsi="思源黑体 CN Normal" w:hint="eastAsia"/>
          <w:color w:val="FF0000"/>
        </w:rPr>
        <w:t>获取完整资料 请下载APP或关注公众号</w:t>
      </w:r>
    </w:p>
    <w:p w14:paraId="7B01235F" w14:textId="77777777" w:rsidR="00E0722F" w:rsidRPr="00E0722F" w:rsidRDefault="00E0722F" w:rsidP="00E0722F">
      <w:pPr>
        <w:keepNext/>
        <w:keepLines/>
        <w:widowControl/>
        <w:jc w:val="center"/>
        <w:rPr>
          <w:rFonts w:ascii="思源黑体 CN Normal" w:eastAsia="思源黑体 CN Normal" w:hAnsi="思源黑体 CN Normal" w:cs="宋体"/>
          <w:sz w:val="24"/>
        </w:rPr>
      </w:pPr>
      <w:r w:rsidRPr="00E0722F">
        <w:rPr>
          <w:rFonts w:ascii="思源黑体 CN Normal" w:eastAsia="思源黑体 CN Normal" w:hAnsi="思源黑体 CN Normal" w:cs="宋体"/>
          <w:noProof/>
          <w:sz w:val="24"/>
        </w:rPr>
        <w:drawing>
          <wp:inline distT="0" distB="0" distL="0" distR="0" wp14:anchorId="35A5E3F6" wp14:editId="382727FD">
            <wp:extent cx="1532890" cy="1532890"/>
            <wp:effectExtent l="0" t="0" r="0" b="0"/>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IMG_25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32890" cy="1532890"/>
                    </a:xfrm>
                    <a:prstGeom prst="rect">
                      <a:avLst/>
                    </a:prstGeom>
                    <a:noFill/>
                    <a:ln>
                      <a:noFill/>
                    </a:ln>
                  </pic:spPr>
                </pic:pic>
              </a:graphicData>
            </a:graphic>
          </wp:inline>
        </w:drawing>
      </w:r>
      <w:r w:rsidRPr="00E0722F">
        <w:rPr>
          <w:rFonts w:ascii="思源黑体 CN Normal" w:eastAsia="思源黑体 CN Normal" w:hAnsi="思源黑体 CN Normal" w:cs="宋体" w:hint="eastAsia"/>
          <w:sz w:val="24"/>
        </w:rPr>
        <w:t xml:space="preserve">     </w:t>
      </w:r>
      <w:r w:rsidRPr="00E0722F">
        <w:rPr>
          <w:rFonts w:ascii="思源黑体 CN Normal" w:eastAsia="思源黑体 CN Normal" w:hAnsi="思源黑体 CN Normal" w:cs="宋体"/>
          <w:noProof/>
          <w:sz w:val="24"/>
        </w:rPr>
        <w:drawing>
          <wp:inline distT="0" distB="0" distL="0" distR="0" wp14:anchorId="5135E3A9" wp14:editId="1B6BA091">
            <wp:extent cx="1559560" cy="1546225"/>
            <wp:effectExtent l="0" t="0" r="2540" b="0"/>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IMG_25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59560" cy="1546225"/>
                    </a:xfrm>
                    <a:prstGeom prst="rect">
                      <a:avLst/>
                    </a:prstGeom>
                    <a:noFill/>
                    <a:ln>
                      <a:noFill/>
                    </a:ln>
                  </pic:spPr>
                </pic:pic>
              </a:graphicData>
            </a:graphic>
          </wp:inline>
        </w:drawing>
      </w:r>
    </w:p>
    <w:p w14:paraId="75B6EB2B" w14:textId="77777777" w:rsidR="00E0722F" w:rsidRPr="00E0722F" w:rsidRDefault="00E0722F" w:rsidP="00E0722F">
      <w:pPr>
        <w:keepNext/>
        <w:keepLines/>
        <w:widowControl/>
        <w:jc w:val="center"/>
        <w:rPr>
          <w:rFonts w:ascii="思源黑体 CN Normal" w:eastAsia="思源黑体 CN Normal" w:hAnsi="思源黑体 CN Normal" w:cs="宋体"/>
          <w:sz w:val="24"/>
        </w:rPr>
      </w:pPr>
      <w:r w:rsidRPr="00E0722F">
        <w:rPr>
          <w:rFonts w:ascii="思源黑体 CN Normal" w:eastAsia="思源黑体 CN Normal" w:hAnsi="思源黑体 CN Normal" w:cs="宋体" w:hint="eastAsia"/>
          <w:szCs w:val="21"/>
        </w:rPr>
        <w:t xml:space="preserve">  </w:t>
      </w:r>
      <w:proofErr w:type="gramStart"/>
      <w:r w:rsidRPr="00E0722F">
        <w:rPr>
          <w:rFonts w:ascii="思源黑体 CN Normal" w:eastAsia="思源黑体 CN Normal" w:hAnsi="思源黑体 CN Normal" w:cs="宋体" w:hint="eastAsia"/>
          <w:szCs w:val="21"/>
        </w:rPr>
        <w:t>扫码下载</w:t>
      </w:r>
      <w:proofErr w:type="gramEnd"/>
      <w:r w:rsidRPr="00E0722F">
        <w:rPr>
          <w:rFonts w:ascii="思源黑体 CN Normal" w:eastAsia="思源黑体 CN Normal" w:hAnsi="思源黑体 CN Normal" w:cs="宋体" w:hint="eastAsia"/>
          <w:szCs w:val="21"/>
        </w:rPr>
        <w:t>app</w:t>
      </w:r>
      <w:r w:rsidRPr="00E0722F">
        <w:rPr>
          <w:rFonts w:ascii="思源黑体 CN Normal" w:eastAsia="思源黑体 CN Normal" w:hAnsi="思源黑体 CN Normal" w:cs="宋体" w:hint="eastAsia"/>
          <w:sz w:val="24"/>
        </w:rPr>
        <w:t xml:space="preserve">              </w:t>
      </w:r>
      <w:proofErr w:type="gramStart"/>
      <w:r w:rsidRPr="00E0722F">
        <w:rPr>
          <w:rFonts w:ascii="思源黑体 CN Normal" w:eastAsia="思源黑体 CN Normal" w:hAnsi="思源黑体 CN Normal" w:cs="宋体" w:hint="eastAsia"/>
          <w:szCs w:val="21"/>
        </w:rPr>
        <w:t>扫码关注</w:t>
      </w:r>
      <w:proofErr w:type="gramEnd"/>
      <w:r w:rsidRPr="00E0722F">
        <w:rPr>
          <w:rFonts w:ascii="思源黑体 CN Normal" w:eastAsia="思源黑体 CN Normal" w:hAnsi="思源黑体 CN Normal" w:cs="宋体" w:hint="eastAsia"/>
          <w:szCs w:val="21"/>
        </w:rPr>
        <w:t>公众号</w:t>
      </w:r>
      <w:bookmarkEnd w:id="0"/>
    </w:p>
    <w:p w14:paraId="0568D3F9" w14:textId="77777777" w:rsidR="00E0722F" w:rsidRPr="00E0722F" w:rsidRDefault="00E0722F" w:rsidP="00E0722F">
      <w:pPr>
        <w:keepNext/>
        <w:keepLines/>
        <w:widowControl/>
        <w:rPr>
          <w:rFonts w:ascii="思源黑体 CN Normal" w:eastAsia="思源黑体 CN Normal" w:hAnsi="思源黑体 CN Normal" w:cs="微软雅黑" w:hint="eastAsia"/>
          <w:b/>
          <w:bCs/>
          <w:szCs w:val="21"/>
        </w:rPr>
      </w:pPr>
      <w:bookmarkStart w:id="1" w:name="_GoBack"/>
      <w:bookmarkEnd w:id="1"/>
    </w:p>
    <w:sectPr w:rsidR="00E0722F" w:rsidRPr="00E0722F">
      <w:headerReference w:type="default" r:id="rId22"/>
      <w:footerReference w:type="default" r:id="rId23"/>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97B1BA" w14:textId="77777777" w:rsidR="00F508F8" w:rsidRDefault="00F508F8">
      <w:r>
        <w:separator/>
      </w:r>
    </w:p>
  </w:endnote>
  <w:endnote w:type="continuationSeparator" w:id="0">
    <w:p w14:paraId="44193C55" w14:textId="77777777" w:rsidR="00F508F8" w:rsidRDefault="00F50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思源黑体 CN Normal">
    <w:panose1 w:val="020B0400000000000000"/>
    <w:charset w:val="86"/>
    <w:family w:val="swiss"/>
    <w:notTrueType/>
    <w:pitch w:val="variable"/>
    <w:sig w:usb0="20000207" w:usb1="2ADF3C10" w:usb2="00000016" w:usb3="00000000" w:csb0="00060107"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9375913"/>
      <w:docPartObj>
        <w:docPartGallery w:val="AutoText"/>
      </w:docPartObj>
    </w:sdtPr>
    <w:sdtEndPr/>
    <w:sdtContent>
      <w:sdt>
        <w:sdtPr>
          <w:id w:val="-1705238520"/>
          <w:docPartObj>
            <w:docPartGallery w:val="AutoText"/>
          </w:docPartObj>
        </w:sdtPr>
        <w:sdtEndPr/>
        <w:sdtContent>
          <w:p w14:paraId="57552079" w14:textId="77777777" w:rsidR="00266EB0" w:rsidRDefault="00266EB0">
            <w:pPr>
              <w:pStyle w:val="a5"/>
              <w:ind w:right="720"/>
            </w:pPr>
            <w:proofErr w:type="gramStart"/>
            <w:r>
              <w:rPr>
                <w:rFonts w:hint="eastAsia"/>
                <w:b/>
              </w:rPr>
              <w:t>希赛网</w:t>
            </w:r>
            <w:proofErr w:type="gramEnd"/>
            <w:r>
              <w:rPr>
                <w:rFonts w:hint="eastAsia"/>
                <w:b/>
              </w:rPr>
              <w:t>——专业的</w:t>
            </w:r>
            <w:r w:rsidR="008255A4">
              <w:rPr>
                <w:rFonts w:hint="eastAsia"/>
                <w:b/>
              </w:rPr>
              <w:t>职业</w:t>
            </w:r>
            <w:r>
              <w:rPr>
                <w:rFonts w:hint="eastAsia"/>
                <w:b/>
              </w:rPr>
              <w:t>教育平台</w:t>
            </w:r>
            <w:r>
              <w:rPr>
                <w:rFonts w:hint="eastAsia"/>
                <w:b/>
              </w:rPr>
              <w:t xml:space="preserve">                 </w:t>
            </w:r>
            <w:r>
              <w:rPr>
                <w:rFonts w:hint="eastAsia"/>
                <w:b/>
              </w:rPr>
              <w:t>客服热线：</w:t>
            </w:r>
            <w:r>
              <w:rPr>
                <w:rFonts w:hint="eastAsia"/>
                <w:b/>
              </w:rPr>
              <w:t>400-111-9811</w:t>
            </w:r>
            <w:r>
              <w:rPr>
                <w:b/>
              </w:rPr>
              <w:t xml:space="preserve">           </w:t>
            </w:r>
            <w:r>
              <w:t xml:space="preserve">               </w:t>
            </w:r>
            <w:r>
              <w:rPr>
                <w:lang w:val="zh-CN"/>
              </w:rPr>
              <w:t xml:space="preserve"> </w:t>
            </w:r>
            <w:r>
              <w:rPr>
                <w:b/>
                <w:bCs/>
                <w:sz w:val="24"/>
                <w:szCs w:val="24"/>
              </w:rPr>
              <w:fldChar w:fldCharType="begin"/>
            </w:r>
            <w:r>
              <w:rPr>
                <w:b/>
                <w:bCs/>
              </w:rPr>
              <w:instrText>PAGE</w:instrText>
            </w:r>
            <w:r>
              <w:rPr>
                <w:b/>
                <w:bCs/>
                <w:sz w:val="24"/>
                <w:szCs w:val="24"/>
              </w:rPr>
              <w:fldChar w:fldCharType="separate"/>
            </w:r>
            <w:r w:rsidR="00065DC4">
              <w:rPr>
                <w:b/>
                <w:bCs/>
                <w:noProof/>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065DC4">
              <w:rPr>
                <w:b/>
                <w:bCs/>
                <w:noProof/>
              </w:rPr>
              <w:t>29</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2BD78B" w14:textId="77777777" w:rsidR="00F508F8" w:rsidRDefault="00F508F8">
      <w:r>
        <w:separator/>
      </w:r>
    </w:p>
  </w:footnote>
  <w:footnote w:type="continuationSeparator" w:id="0">
    <w:p w14:paraId="2F11D3C8" w14:textId="77777777" w:rsidR="00F508F8" w:rsidRDefault="00F508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194595" w14:textId="77777777" w:rsidR="00266EB0" w:rsidRDefault="00F508F8">
    <w:pPr>
      <w:pStyle w:val="a7"/>
      <w:jc w:val="both"/>
    </w:pPr>
    <w:sdt>
      <w:sdtPr>
        <w:id w:val="-175496544"/>
        <w:docPartObj>
          <w:docPartGallery w:val="AutoText"/>
        </w:docPartObj>
      </w:sdtPr>
      <w:sdtEndPr/>
      <w:sdtContent>
        <w:r>
          <w:pict w14:anchorId="4E01DC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33095" o:spid="_x0000_s2054" type="#_x0000_t136" style="position:absolute;left:0;text-align:left;margin-left:0;margin-top:0;width:458.05pt;height:229pt;rotation:315;z-index:-251658752;mso-position-horizontal:center;mso-position-horizontal-relative:margin;mso-position-vertical:center;mso-position-vertical-relative:margin;mso-width-relative:page;mso-height-relative:page" o:allowincell="f" fillcolor="#b4c6e7" stroked="f">
              <v:fill opacity=".5"/>
              <v:textpath style="font-family:&quot;Simsun&quot;;font-size:1pt" fitpath="t" string="希赛"/>
              <w10:wrap anchorx="margin" anchory="margin"/>
            </v:shape>
          </w:pict>
        </w:r>
      </w:sdtContent>
    </w:sdt>
    <w:r w:rsidR="00266EB0">
      <w:rPr>
        <w:noProof/>
      </w:rPr>
      <w:drawing>
        <wp:inline distT="0" distB="0" distL="0" distR="0" wp14:anchorId="6A3C72C2" wp14:editId="2C0B6D65">
          <wp:extent cx="982980" cy="349250"/>
          <wp:effectExtent l="0" t="0" r="762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stretch>
                    <a:fillRect/>
                  </a:stretch>
                </pic:blipFill>
                <pic:spPr>
                  <a:xfrm>
                    <a:off x="0" y="0"/>
                    <a:ext cx="1000306" cy="355664"/>
                  </a:xfrm>
                  <a:prstGeom prst="rect">
                    <a:avLst/>
                  </a:prstGeom>
                </pic:spPr>
              </pic:pic>
            </a:graphicData>
          </a:graphic>
        </wp:inline>
      </w:drawing>
    </w:r>
    <w:r w:rsidR="00266EB0">
      <w:t xml:space="preserve">                                                                     </w:t>
    </w:r>
    <w:r w:rsidR="00266EB0">
      <w:rPr>
        <w:rFonts w:hint="eastAsia"/>
        <w:b/>
      </w:rPr>
      <w:t xml:space="preserve"> </w:t>
    </w:r>
    <w:r w:rsidR="00266EB0">
      <w:rPr>
        <w:rFonts w:hint="eastAsia"/>
        <w:b/>
      </w:rPr>
      <w:t>内部资料，禁止传播</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0999E60"/>
    <w:multiLevelType w:val="singleLevel"/>
    <w:tmpl w:val="80999E60"/>
    <w:lvl w:ilvl="0">
      <w:start w:val="1"/>
      <w:numFmt w:val="decimal"/>
      <w:lvlText w:val="%1."/>
      <w:lvlJc w:val="left"/>
      <w:pPr>
        <w:ind w:left="425" w:hanging="425"/>
      </w:pPr>
      <w:rPr>
        <w:rFonts w:hint="default"/>
      </w:rPr>
    </w:lvl>
  </w:abstractNum>
  <w:abstractNum w:abstractNumId="1" w15:restartNumberingAfterBreak="0">
    <w:nsid w:val="A8AB1D48"/>
    <w:multiLevelType w:val="multilevel"/>
    <w:tmpl w:val="A8AB1D48"/>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A98292E5"/>
    <w:multiLevelType w:val="multilevel"/>
    <w:tmpl w:val="A98292E5"/>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BD32037D"/>
    <w:multiLevelType w:val="singleLevel"/>
    <w:tmpl w:val="BD32037D"/>
    <w:lvl w:ilvl="0">
      <w:start w:val="1"/>
      <w:numFmt w:val="decimal"/>
      <w:lvlText w:val="%1."/>
      <w:lvlJc w:val="left"/>
      <w:pPr>
        <w:ind w:left="425" w:hanging="425"/>
      </w:pPr>
      <w:rPr>
        <w:rFonts w:hint="default"/>
      </w:rPr>
    </w:lvl>
  </w:abstractNum>
  <w:abstractNum w:abstractNumId="4" w15:restartNumberingAfterBreak="0">
    <w:nsid w:val="BFE5A839"/>
    <w:multiLevelType w:val="singleLevel"/>
    <w:tmpl w:val="BFE5A839"/>
    <w:lvl w:ilvl="0">
      <w:start w:val="1"/>
      <w:numFmt w:val="decimal"/>
      <w:lvlText w:val="%1."/>
      <w:lvlJc w:val="left"/>
      <w:pPr>
        <w:ind w:left="425" w:hanging="425"/>
      </w:pPr>
      <w:rPr>
        <w:rFonts w:hint="default"/>
      </w:rPr>
    </w:lvl>
  </w:abstractNum>
  <w:abstractNum w:abstractNumId="5" w15:restartNumberingAfterBreak="0">
    <w:nsid w:val="DBD187E7"/>
    <w:multiLevelType w:val="singleLevel"/>
    <w:tmpl w:val="DBD187E7"/>
    <w:lvl w:ilvl="0">
      <w:start w:val="1"/>
      <w:numFmt w:val="decimal"/>
      <w:lvlText w:val="%1."/>
      <w:lvlJc w:val="left"/>
      <w:pPr>
        <w:ind w:left="425" w:hanging="425"/>
      </w:pPr>
      <w:rPr>
        <w:rFonts w:hint="default"/>
      </w:rPr>
    </w:lvl>
  </w:abstractNum>
  <w:abstractNum w:abstractNumId="6" w15:restartNumberingAfterBreak="0">
    <w:nsid w:val="E36996C9"/>
    <w:multiLevelType w:val="multilevel"/>
    <w:tmpl w:val="E36996C9"/>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08A8388D"/>
    <w:multiLevelType w:val="multilevel"/>
    <w:tmpl w:val="08A8388D"/>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0C1413CD"/>
    <w:multiLevelType w:val="multilevel"/>
    <w:tmpl w:val="0C1413CD"/>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1118008A"/>
    <w:multiLevelType w:val="multilevel"/>
    <w:tmpl w:val="1118008A"/>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14717832"/>
    <w:multiLevelType w:val="multilevel"/>
    <w:tmpl w:val="14717832"/>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175B2416"/>
    <w:multiLevelType w:val="multilevel"/>
    <w:tmpl w:val="175B2416"/>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1ABC830C"/>
    <w:multiLevelType w:val="multilevel"/>
    <w:tmpl w:val="1ABC830C"/>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1ABF3B91"/>
    <w:multiLevelType w:val="multilevel"/>
    <w:tmpl w:val="1ABF3B91"/>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1EA0108F"/>
    <w:multiLevelType w:val="multilevel"/>
    <w:tmpl w:val="1EA0108F"/>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236A4C06"/>
    <w:multiLevelType w:val="multilevel"/>
    <w:tmpl w:val="236A4C06"/>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25600366"/>
    <w:multiLevelType w:val="multilevel"/>
    <w:tmpl w:val="25600366"/>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2E842BE3"/>
    <w:multiLevelType w:val="multilevel"/>
    <w:tmpl w:val="2E842BE3"/>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31B47E08"/>
    <w:multiLevelType w:val="multilevel"/>
    <w:tmpl w:val="31B47E08"/>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32442268"/>
    <w:multiLevelType w:val="multilevel"/>
    <w:tmpl w:val="32442268"/>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15:restartNumberingAfterBreak="0">
    <w:nsid w:val="327D3094"/>
    <w:multiLevelType w:val="multilevel"/>
    <w:tmpl w:val="327D3094"/>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1" w15:restartNumberingAfterBreak="0">
    <w:nsid w:val="381A78DB"/>
    <w:multiLevelType w:val="multilevel"/>
    <w:tmpl w:val="381A78DB"/>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15:restartNumberingAfterBreak="0">
    <w:nsid w:val="38597666"/>
    <w:multiLevelType w:val="multilevel"/>
    <w:tmpl w:val="38597666"/>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15:restartNumberingAfterBreak="0">
    <w:nsid w:val="38CBB581"/>
    <w:multiLevelType w:val="multilevel"/>
    <w:tmpl w:val="38CBB581"/>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15:restartNumberingAfterBreak="0">
    <w:nsid w:val="3BAB42D5"/>
    <w:multiLevelType w:val="multilevel"/>
    <w:tmpl w:val="3BAB42D5"/>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5" w15:restartNumberingAfterBreak="0">
    <w:nsid w:val="40827225"/>
    <w:multiLevelType w:val="multilevel"/>
    <w:tmpl w:val="40827225"/>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6" w15:restartNumberingAfterBreak="0">
    <w:nsid w:val="423FA9E5"/>
    <w:multiLevelType w:val="multilevel"/>
    <w:tmpl w:val="423FA9E5"/>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15:restartNumberingAfterBreak="0">
    <w:nsid w:val="44483A5D"/>
    <w:multiLevelType w:val="multilevel"/>
    <w:tmpl w:val="44483A5D"/>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8" w15:restartNumberingAfterBreak="0">
    <w:nsid w:val="483A24B5"/>
    <w:multiLevelType w:val="multilevel"/>
    <w:tmpl w:val="483A24B5"/>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9" w15:restartNumberingAfterBreak="0">
    <w:nsid w:val="48BD439D"/>
    <w:multiLevelType w:val="multilevel"/>
    <w:tmpl w:val="48BD439D"/>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0" w15:restartNumberingAfterBreak="0">
    <w:nsid w:val="496E3F81"/>
    <w:multiLevelType w:val="multilevel"/>
    <w:tmpl w:val="496E3F81"/>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1" w15:restartNumberingAfterBreak="0">
    <w:nsid w:val="4A206738"/>
    <w:multiLevelType w:val="multilevel"/>
    <w:tmpl w:val="4A206738"/>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2" w15:restartNumberingAfterBreak="0">
    <w:nsid w:val="51322757"/>
    <w:multiLevelType w:val="multilevel"/>
    <w:tmpl w:val="51322757"/>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3" w15:restartNumberingAfterBreak="0">
    <w:nsid w:val="56D03D49"/>
    <w:multiLevelType w:val="multilevel"/>
    <w:tmpl w:val="56D03D49"/>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4" w15:restartNumberingAfterBreak="0">
    <w:nsid w:val="57F76E14"/>
    <w:multiLevelType w:val="multilevel"/>
    <w:tmpl w:val="57F76E14"/>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5" w15:restartNumberingAfterBreak="0">
    <w:nsid w:val="57F930B3"/>
    <w:multiLevelType w:val="multilevel"/>
    <w:tmpl w:val="57F930B3"/>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6" w15:restartNumberingAfterBreak="0">
    <w:nsid w:val="5A181963"/>
    <w:multiLevelType w:val="multilevel"/>
    <w:tmpl w:val="5A181963"/>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7" w15:restartNumberingAfterBreak="0">
    <w:nsid w:val="5C6F4A10"/>
    <w:multiLevelType w:val="multilevel"/>
    <w:tmpl w:val="5C6F4A10"/>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8" w15:restartNumberingAfterBreak="0">
    <w:nsid w:val="5CFE500F"/>
    <w:multiLevelType w:val="multilevel"/>
    <w:tmpl w:val="5CFE500F"/>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9" w15:restartNumberingAfterBreak="0">
    <w:nsid w:val="5E105D0F"/>
    <w:multiLevelType w:val="multilevel"/>
    <w:tmpl w:val="5E105D0F"/>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0" w15:restartNumberingAfterBreak="0">
    <w:nsid w:val="62CA1CD8"/>
    <w:multiLevelType w:val="multilevel"/>
    <w:tmpl w:val="62CA1CD8"/>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1" w15:restartNumberingAfterBreak="0">
    <w:nsid w:val="6EA746BC"/>
    <w:multiLevelType w:val="multilevel"/>
    <w:tmpl w:val="6EA746BC"/>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2" w15:restartNumberingAfterBreak="0">
    <w:nsid w:val="70941D60"/>
    <w:multiLevelType w:val="multilevel"/>
    <w:tmpl w:val="70941D60"/>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3" w15:restartNumberingAfterBreak="0">
    <w:nsid w:val="74B05318"/>
    <w:multiLevelType w:val="multilevel"/>
    <w:tmpl w:val="74B05318"/>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4" w15:restartNumberingAfterBreak="0">
    <w:nsid w:val="7636402F"/>
    <w:multiLevelType w:val="multilevel"/>
    <w:tmpl w:val="7636402F"/>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5" w15:restartNumberingAfterBreak="0">
    <w:nsid w:val="764801CB"/>
    <w:multiLevelType w:val="multilevel"/>
    <w:tmpl w:val="764801CB"/>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6" w15:restartNumberingAfterBreak="0">
    <w:nsid w:val="7B595BCE"/>
    <w:multiLevelType w:val="multilevel"/>
    <w:tmpl w:val="7B595BC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7" w15:restartNumberingAfterBreak="0">
    <w:nsid w:val="7C9B1561"/>
    <w:multiLevelType w:val="singleLevel"/>
    <w:tmpl w:val="7C9B1561"/>
    <w:lvl w:ilvl="0">
      <w:start w:val="1"/>
      <w:numFmt w:val="decimal"/>
      <w:lvlText w:val="%1."/>
      <w:lvlJc w:val="left"/>
      <w:pPr>
        <w:ind w:left="425" w:hanging="425"/>
      </w:pPr>
      <w:rPr>
        <w:rFonts w:hint="default"/>
      </w:rPr>
    </w:lvl>
  </w:abstractNum>
  <w:abstractNum w:abstractNumId="48" w15:restartNumberingAfterBreak="0">
    <w:nsid w:val="7DA73192"/>
    <w:multiLevelType w:val="multilevel"/>
    <w:tmpl w:val="7DA73192"/>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38"/>
  </w:num>
  <w:num w:numId="2">
    <w:abstractNumId w:val="48"/>
  </w:num>
  <w:num w:numId="3">
    <w:abstractNumId w:val="27"/>
  </w:num>
  <w:num w:numId="4">
    <w:abstractNumId w:val="45"/>
  </w:num>
  <w:num w:numId="5">
    <w:abstractNumId w:val="0"/>
  </w:num>
  <w:num w:numId="6">
    <w:abstractNumId w:val="5"/>
  </w:num>
  <w:num w:numId="7">
    <w:abstractNumId w:val="37"/>
  </w:num>
  <w:num w:numId="8">
    <w:abstractNumId w:val="46"/>
  </w:num>
  <w:num w:numId="9">
    <w:abstractNumId w:val="8"/>
  </w:num>
  <w:num w:numId="10">
    <w:abstractNumId w:val="11"/>
  </w:num>
  <w:num w:numId="11">
    <w:abstractNumId w:val="34"/>
  </w:num>
  <w:num w:numId="12">
    <w:abstractNumId w:val="7"/>
  </w:num>
  <w:num w:numId="13">
    <w:abstractNumId w:val="40"/>
  </w:num>
  <w:num w:numId="14">
    <w:abstractNumId w:val="28"/>
  </w:num>
  <w:num w:numId="15">
    <w:abstractNumId w:val="31"/>
  </w:num>
  <w:num w:numId="16">
    <w:abstractNumId w:val="35"/>
  </w:num>
  <w:num w:numId="17">
    <w:abstractNumId w:val="9"/>
  </w:num>
  <w:num w:numId="18">
    <w:abstractNumId w:val="15"/>
  </w:num>
  <w:num w:numId="19">
    <w:abstractNumId w:val="44"/>
  </w:num>
  <w:num w:numId="20">
    <w:abstractNumId w:val="13"/>
  </w:num>
  <w:num w:numId="21">
    <w:abstractNumId w:val="21"/>
  </w:num>
  <w:num w:numId="22">
    <w:abstractNumId w:val="33"/>
  </w:num>
  <w:num w:numId="23">
    <w:abstractNumId w:val="12"/>
  </w:num>
  <w:num w:numId="24">
    <w:abstractNumId w:val="42"/>
  </w:num>
  <w:num w:numId="25">
    <w:abstractNumId w:val="29"/>
  </w:num>
  <w:num w:numId="26">
    <w:abstractNumId w:val="14"/>
  </w:num>
  <w:num w:numId="27">
    <w:abstractNumId w:val="4"/>
  </w:num>
  <w:num w:numId="28">
    <w:abstractNumId w:val="23"/>
  </w:num>
  <w:num w:numId="29">
    <w:abstractNumId w:val="3"/>
  </w:num>
  <w:num w:numId="30">
    <w:abstractNumId w:val="22"/>
  </w:num>
  <w:num w:numId="31">
    <w:abstractNumId w:val="1"/>
  </w:num>
  <w:num w:numId="32">
    <w:abstractNumId w:val="17"/>
  </w:num>
  <w:num w:numId="33">
    <w:abstractNumId w:val="10"/>
  </w:num>
  <w:num w:numId="34">
    <w:abstractNumId w:val="26"/>
  </w:num>
  <w:num w:numId="35">
    <w:abstractNumId w:val="18"/>
  </w:num>
  <w:num w:numId="36">
    <w:abstractNumId w:val="19"/>
  </w:num>
  <w:num w:numId="37">
    <w:abstractNumId w:val="2"/>
  </w:num>
  <w:num w:numId="38">
    <w:abstractNumId w:val="36"/>
  </w:num>
  <w:num w:numId="39">
    <w:abstractNumId w:val="41"/>
  </w:num>
  <w:num w:numId="40">
    <w:abstractNumId w:val="43"/>
  </w:num>
  <w:num w:numId="41">
    <w:abstractNumId w:val="24"/>
  </w:num>
  <w:num w:numId="42">
    <w:abstractNumId w:val="30"/>
  </w:num>
  <w:num w:numId="43">
    <w:abstractNumId w:val="25"/>
  </w:num>
  <w:num w:numId="44">
    <w:abstractNumId w:val="39"/>
  </w:num>
  <w:num w:numId="45">
    <w:abstractNumId w:val="6"/>
  </w:num>
  <w:num w:numId="46">
    <w:abstractNumId w:val="32"/>
  </w:num>
  <w:num w:numId="47">
    <w:abstractNumId w:val="20"/>
  </w:num>
  <w:num w:numId="48">
    <w:abstractNumId w:val="47"/>
  </w:num>
  <w:num w:numId="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5"/>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2BE"/>
    <w:rsid w:val="00016600"/>
    <w:rsid w:val="00065DC4"/>
    <w:rsid w:val="000759AF"/>
    <w:rsid w:val="000B0DE4"/>
    <w:rsid w:val="000B3E32"/>
    <w:rsid w:val="00151FFE"/>
    <w:rsid w:val="001759C6"/>
    <w:rsid w:val="001A4D27"/>
    <w:rsid w:val="001F486C"/>
    <w:rsid w:val="00266EB0"/>
    <w:rsid w:val="002E26AE"/>
    <w:rsid w:val="00372375"/>
    <w:rsid w:val="003B0489"/>
    <w:rsid w:val="00454FCA"/>
    <w:rsid w:val="004A06A7"/>
    <w:rsid w:val="00514495"/>
    <w:rsid w:val="00522E40"/>
    <w:rsid w:val="00561A16"/>
    <w:rsid w:val="00654083"/>
    <w:rsid w:val="006C35C1"/>
    <w:rsid w:val="00747996"/>
    <w:rsid w:val="007A1CAB"/>
    <w:rsid w:val="008255A4"/>
    <w:rsid w:val="00864318"/>
    <w:rsid w:val="008A601E"/>
    <w:rsid w:val="008E1D17"/>
    <w:rsid w:val="008E5576"/>
    <w:rsid w:val="00932A7B"/>
    <w:rsid w:val="009B776A"/>
    <w:rsid w:val="00A6497D"/>
    <w:rsid w:val="00AF66EA"/>
    <w:rsid w:val="00B809EF"/>
    <w:rsid w:val="00BD4B59"/>
    <w:rsid w:val="00C227F8"/>
    <w:rsid w:val="00C76E73"/>
    <w:rsid w:val="00C95E10"/>
    <w:rsid w:val="00CC6EE6"/>
    <w:rsid w:val="00CF2336"/>
    <w:rsid w:val="00D355D5"/>
    <w:rsid w:val="00D40BFA"/>
    <w:rsid w:val="00D734CE"/>
    <w:rsid w:val="00DD7879"/>
    <w:rsid w:val="00DF336E"/>
    <w:rsid w:val="00E0722F"/>
    <w:rsid w:val="00E620D3"/>
    <w:rsid w:val="00E74142"/>
    <w:rsid w:val="00E742BE"/>
    <w:rsid w:val="00F508F8"/>
    <w:rsid w:val="00FB43A0"/>
    <w:rsid w:val="00FE7812"/>
    <w:rsid w:val="01A27E8A"/>
    <w:rsid w:val="022374DF"/>
    <w:rsid w:val="025937F0"/>
    <w:rsid w:val="025E0E65"/>
    <w:rsid w:val="038022F1"/>
    <w:rsid w:val="04F13B18"/>
    <w:rsid w:val="05E874B7"/>
    <w:rsid w:val="07734B7C"/>
    <w:rsid w:val="07B16D59"/>
    <w:rsid w:val="09850626"/>
    <w:rsid w:val="0C68277D"/>
    <w:rsid w:val="0DFE3585"/>
    <w:rsid w:val="0F006942"/>
    <w:rsid w:val="103C53AD"/>
    <w:rsid w:val="15412991"/>
    <w:rsid w:val="162438E9"/>
    <w:rsid w:val="17066C87"/>
    <w:rsid w:val="17D54E4F"/>
    <w:rsid w:val="194741F7"/>
    <w:rsid w:val="19C5380B"/>
    <w:rsid w:val="1D78747E"/>
    <w:rsid w:val="1F59223D"/>
    <w:rsid w:val="1FDA569A"/>
    <w:rsid w:val="23E30A3F"/>
    <w:rsid w:val="240F5F9C"/>
    <w:rsid w:val="245C76A6"/>
    <w:rsid w:val="2C004A49"/>
    <w:rsid w:val="2C4E3C3B"/>
    <w:rsid w:val="2CA64170"/>
    <w:rsid w:val="2E6C1397"/>
    <w:rsid w:val="2EA96267"/>
    <w:rsid w:val="2F616ECB"/>
    <w:rsid w:val="32B45DCC"/>
    <w:rsid w:val="332057AA"/>
    <w:rsid w:val="34A01A71"/>
    <w:rsid w:val="35924C67"/>
    <w:rsid w:val="35CC04E5"/>
    <w:rsid w:val="379A5A66"/>
    <w:rsid w:val="37CE0261"/>
    <w:rsid w:val="38D22886"/>
    <w:rsid w:val="3D387459"/>
    <w:rsid w:val="3DB11A43"/>
    <w:rsid w:val="3E36238B"/>
    <w:rsid w:val="40172698"/>
    <w:rsid w:val="40642CA0"/>
    <w:rsid w:val="42924638"/>
    <w:rsid w:val="43CB73A8"/>
    <w:rsid w:val="48822515"/>
    <w:rsid w:val="4B00772F"/>
    <w:rsid w:val="4B266711"/>
    <w:rsid w:val="4D921AC4"/>
    <w:rsid w:val="4F03135B"/>
    <w:rsid w:val="50B74D41"/>
    <w:rsid w:val="546D64BD"/>
    <w:rsid w:val="5562334B"/>
    <w:rsid w:val="56B00FE2"/>
    <w:rsid w:val="58D14303"/>
    <w:rsid w:val="58DA3D33"/>
    <w:rsid w:val="5C5C62D9"/>
    <w:rsid w:val="5FFC3A16"/>
    <w:rsid w:val="607B4A58"/>
    <w:rsid w:val="63396527"/>
    <w:rsid w:val="64FB6444"/>
    <w:rsid w:val="6666288E"/>
    <w:rsid w:val="694A4FD0"/>
    <w:rsid w:val="69700A01"/>
    <w:rsid w:val="6C0B681C"/>
    <w:rsid w:val="6CE675F8"/>
    <w:rsid w:val="6D35409D"/>
    <w:rsid w:val="6DAE4243"/>
    <w:rsid w:val="70023CE4"/>
    <w:rsid w:val="73076F7C"/>
    <w:rsid w:val="73CA5791"/>
    <w:rsid w:val="77E52E38"/>
    <w:rsid w:val="7A290333"/>
    <w:rsid w:val="7B2940B2"/>
    <w:rsid w:val="7BC835A6"/>
    <w:rsid w:val="7CD56EAB"/>
    <w:rsid w:val="7E01123B"/>
    <w:rsid w:val="7E6D2443"/>
    <w:rsid w:val="7E8F6625"/>
    <w:rsid w:val="7F0F704B"/>
    <w:rsid w:val="7FE254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4D708B44"/>
  <w15:docId w15:val="{E1181DCD-988A-4A84-96D3-82ED6E4DD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uiPriority="0"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adjustRightInd w:val="0"/>
      <w:snapToGrid w:val="0"/>
    </w:pPr>
    <w:rPr>
      <w:rFonts w:eastAsiaTheme="minorEastAsia" w:cstheme="minorBidi"/>
      <w:kern w:val="2"/>
      <w:sz w:val="21"/>
      <w:szCs w:val="22"/>
    </w:rPr>
  </w:style>
  <w:style w:type="paragraph" w:styleId="1">
    <w:name w:val="heading 1"/>
    <w:basedOn w:val="a"/>
    <w:next w:val="a"/>
    <w:link w:val="10"/>
    <w:uiPriority w:val="9"/>
    <w:qFormat/>
    <w:pPr>
      <w:outlineLvl w:val="0"/>
    </w:pPr>
    <w:rPr>
      <w:b/>
      <w:bCs/>
      <w:kern w:val="44"/>
      <w:sz w:val="28"/>
      <w:szCs w:val="44"/>
    </w:rPr>
  </w:style>
  <w:style w:type="paragraph" w:styleId="2">
    <w:name w:val="heading 2"/>
    <w:basedOn w:val="a"/>
    <w:next w:val="a"/>
    <w:link w:val="20"/>
    <w:uiPriority w:val="9"/>
    <w:unhideWhenUsed/>
    <w:qFormat/>
    <w:pPr>
      <w:outlineLvl w:val="1"/>
    </w:pPr>
    <w:rPr>
      <w:rFonts w:asciiTheme="majorHAnsi" w:eastAsiaTheme="majorEastAsia" w:hAnsiTheme="majorHAnsi" w:cstheme="majorBidi"/>
      <w:b/>
      <w:bCs/>
      <w:sz w:val="28"/>
      <w:szCs w:val="32"/>
    </w:rPr>
  </w:style>
  <w:style w:type="paragraph" w:styleId="3">
    <w:name w:val="heading 3"/>
    <w:basedOn w:val="a"/>
    <w:next w:val="a"/>
    <w:link w:val="30"/>
    <w:uiPriority w:val="9"/>
    <w:unhideWhenUsed/>
    <w:qFormat/>
    <w:pPr>
      <w:outlineLvl w:val="2"/>
    </w:pPr>
    <w:rPr>
      <w:b/>
      <w:bCs/>
      <w:sz w:val="24"/>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qFormat/>
    <w:rPr>
      <w:sz w:val="18"/>
      <w:szCs w:val="18"/>
    </w:rPr>
  </w:style>
  <w:style w:type="paragraph" w:styleId="a5">
    <w:name w:val="footer"/>
    <w:basedOn w:val="a"/>
    <w:link w:val="a6"/>
    <w:unhideWhenUsed/>
    <w:qFormat/>
    <w:pPr>
      <w:tabs>
        <w:tab w:val="center" w:pos="4153"/>
        <w:tab w:val="right" w:pos="8306"/>
      </w:tabs>
      <w:adjustRightInd/>
    </w:pPr>
    <w:rPr>
      <w:rFonts w:asciiTheme="minorHAnsi" w:hAnsiTheme="minorHAnsi"/>
      <w:sz w:val="18"/>
      <w:szCs w:val="18"/>
    </w:rPr>
  </w:style>
  <w:style w:type="paragraph" w:styleId="a7">
    <w:name w:val="header"/>
    <w:basedOn w:val="a"/>
    <w:link w:val="a8"/>
    <w:unhideWhenUsed/>
    <w:qFormat/>
    <w:pPr>
      <w:pBdr>
        <w:bottom w:val="single" w:sz="6" w:space="1" w:color="auto"/>
      </w:pBdr>
      <w:tabs>
        <w:tab w:val="center" w:pos="4153"/>
        <w:tab w:val="right" w:pos="8306"/>
      </w:tabs>
      <w:adjustRightInd/>
      <w:jc w:val="center"/>
    </w:pPr>
    <w:rPr>
      <w:rFonts w:asciiTheme="minorHAnsi" w:hAnsiTheme="minorHAnsi"/>
      <w:sz w:val="18"/>
      <w:szCs w:val="18"/>
    </w:rPr>
  </w:style>
  <w:style w:type="paragraph" w:styleId="a9">
    <w:name w:val="Normal (Web)"/>
    <w:basedOn w:val="a"/>
    <w:uiPriority w:val="99"/>
    <w:semiHidden/>
    <w:unhideWhenUsed/>
    <w:qFormat/>
    <w:pPr>
      <w:widowControl/>
      <w:adjustRightInd/>
      <w:snapToGrid/>
      <w:spacing w:before="100" w:beforeAutospacing="1" w:after="100" w:afterAutospacing="1"/>
    </w:pPr>
    <w:rPr>
      <w:rFonts w:ascii="宋体" w:eastAsia="宋体" w:hAnsi="宋体" w:cs="宋体"/>
      <w:kern w:val="0"/>
      <w:sz w:val="24"/>
      <w:szCs w:val="24"/>
    </w:rPr>
  </w:style>
  <w:style w:type="paragraph" w:styleId="aa">
    <w:name w:val="Title"/>
    <w:basedOn w:val="a"/>
    <w:next w:val="a"/>
    <w:link w:val="ab"/>
    <w:qFormat/>
    <w:pPr>
      <w:spacing w:before="240" w:after="60"/>
      <w:jc w:val="center"/>
      <w:outlineLvl w:val="0"/>
    </w:pPr>
    <w:rPr>
      <w:rFonts w:ascii="Calibri Light" w:hAnsi="Calibri Light" w:cs="Times New Roman"/>
      <w:b/>
      <w:bCs/>
      <w:sz w:val="32"/>
      <w:szCs w:val="32"/>
    </w:rPr>
  </w:style>
  <w:style w:type="table" w:styleId="ac">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FollowedHyperlink"/>
    <w:basedOn w:val="a0"/>
    <w:uiPriority w:val="99"/>
    <w:semiHidden/>
    <w:unhideWhenUsed/>
    <w:rPr>
      <w:color w:val="954F72"/>
      <w:u w:val="single"/>
    </w:rPr>
  </w:style>
  <w:style w:type="character" w:styleId="ae">
    <w:name w:val="Emphasis"/>
    <w:basedOn w:val="a0"/>
    <w:qFormat/>
    <w:rPr>
      <w:i/>
    </w:rPr>
  </w:style>
  <w:style w:type="character" w:styleId="af">
    <w:name w:val="Hyperlink"/>
    <w:basedOn w:val="a0"/>
    <w:uiPriority w:val="99"/>
    <w:semiHidden/>
    <w:unhideWhenUsed/>
    <w:rPr>
      <w:color w:val="0000FF"/>
      <w:u w:val="single"/>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rPr>
      <w:sz w:val="18"/>
      <w:szCs w:val="18"/>
    </w:rPr>
  </w:style>
  <w:style w:type="character" w:customStyle="1" w:styleId="10">
    <w:name w:val="标题 1 字符"/>
    <w:basedOn w:val="a0"/>
    <w:link w:val="1"/>
    <w:uiPriority w:val="9"/>
    <w:qFormat/>
    <w:rPr>
      <w:rFonts w:ascii="Times New Roman" w:hAnsi="Times New Roman"/>
      <w:b/>
      <w:bCs/>
      <w:kern w:val="44"/>
      <w:sz w:val="28"/>
      <w:szCs w:val="44"/>
    </w:rPr>
  </w:style>
  <w:style w:type="character" w:customStyle="1" w:styleId="20">
    <w:name w:val="标题 2 字符"/>
    <w:basedOn w:val="a0"/>
    <w:link w:val="2"/>
    <w:uiPriority w:val="9"/>
    <w:rPr>
      <w:rFonts w:asciiTheme="majorHAnsi" w:eastAsiaTheme="majorEastAsia" w:hAnsiTheme="majorHAnsi" w:cstheme="majorBidi"/>
      <w:b/>
      <w:bCs/>
      <w:sz w:val="28"/>
      <w:szCs w:val="32"/>
    </w:rPr>
  </w:style>
  <w:style w:type="character" w:customStyle="1" w:styleId="30">
    <w:name w:val="标题 3 字符"/>
    <w:basedOn w:val="a0"/>
    <w:link w:val="3"/>
    <w:uiPriority w:val="9"/>
    <w:rPr>
      <w:rFonts w:ascii="Times New Roman" w:hAnsi="Times New Roman"/>
      <w:b/>
      <w:bCs/>
      <w:sz w:val="24"/>
      <w:szCs w:val="32"/>
    </w:rPr>
  </w:style>
  <w:style w:type="character" w:customStyle="1" w:styleId="a4">
    <w:name w:val="批注框文本 字符"/>
    <w:basedOn w:val="a0"/>
    <w:link w:val="a3"/>
    <w:qFormat/>
    <w:rPr>
      <w:rFonts w:ascii="Times New Roman" w:hAnsi="Times New Roman"/>
      <w:sz w:val="18"/>
      <w:szCs w:val="18"/>
    </w:rPr>
  </w:style>
  <w:style w:type="paragraph" w:customStyle="1" w:styleId="WPSOffice1">
    <w:name w:val="WPSOffice手动目录 1"/>
    <w:qFormat/>
  </w:style>
  <w:style w:type="paragraph" w:customStyle="1" w:styleId="11">
    <w:name w:val="标题1"/>
    <w:basedOn w:val="a"/>
    <w:next w:val="a"/>
    <w:qFormat/>
    <w:pPr>
      <w:adjustRightInd/>
      <w:snapToGrid/>
      <w:spacing w:before="240" w:after="60"/>
      <w:jc w:val="center"/>
      <w:outlineLvl w:val="0"/>
    </w:pPr>
    <w:rPr>
      <w:rFonts w:ascii="Calibri Light" w:eastAsia="宋体" w:hAnsi="Calibri Light" w:cs="Times New Roman"/>
      <w:b/>
      <w:bCs/>
      <w:sz w:val="32"/>
      <w:szCs w:val="32"/>
    </w:rPr>
  </w:style>
  <w:style w:type="character" w:customStyle="1" w:styleId="ab">
    <w:name w:val="标题 字符"/>
    <w:basedOn w:val="a0"/>
    <w:link w:val="aa"/>
    <w:qFormat/>
    <w:rPr>
      <w:rFonts w:ascii="Calibri Light" w:hAnsi="Calibri Light" w:cs="Times New Roman"/>
      <w:b/>
      <w:bCs/>
      <w:kern w:val="2"/>
      <w:sz w:val="32"/>
      <w:szCs w:val="32"/>
    </w:rPr>
  </w:style>
  <w:style w:type="character" w:customStyle="1" w:styleId="Char1">
    <w:name w:val="标题 Char1"/>
    <w:basedOn w:val="a0"/>
    <w:uiPriority w:val="10"/>
    <w:qFormat/>
    <w:rPr>
      <w:rFonts w:asciiTheme="majorHAnsi" w:eastAsia="宋体" w:hAnsiTheme="majorHAnsi" w:cstheme="majorBidi"/>
      <w:b/>
      <w:bCs/>
      <w:sz w:val="32"/>
      <w:szCs w:val="32"/>
    </w:rPr>
  </w:style>
  <w:style w:type="table" w:customStyle="1" w:styleId="12">
    <w:name w:val="网格型1"/>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List Paragraph"/>
    <w:basedOn w:val="a"/>
    <w:uiPriority w:val="34"/>
    <w:unhideWhenUsed/>
    <w:qFormat/>
    <w:pPr>
      <w:adjustRightInd/>
      <w:snapToGrid/>
      <w:ind w:firstLineChars="200" w:firstLine="420"/>
      <w:jc w:val="both"/>
    </w:pPr>
    <w:rPr>
      <w:rFonts w:ascii="Calibri" w:hAnsi="Calibri"/>
      <w:szCs w:val="24"/>
    </w:rPr>
  </w:style>
  <w:style w:type="character" w:customStyle="1" w:styleId="msoplaceholdertext0">
    <w:name w:val="msoplaceholdertext"/>
    <w:basedOn w:val="a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wmf"/><Relationship Id="rId18" Type="http://schemas.openxmlformats.org/officeDocument/2006/relationships/oleObject" Target="embeddings/oleObject5.bin"/><Relationship Id="rId3" Type="http://schemas.openxmlformats.org/officeDocument/2006/relationships/numbering" Target="numbering.xml"/><Relationship Id="rId21" Type="http://schemas.openxmlformats.org/officeDocument/2006/relationships/image" Target="media/image8.png"/><Relationship Id="rId7" Type="http://schemas.openxmlformats.org/officeDocument/2006/relationships/footnotes" Target="footnotes.xml"/><Relationship Id="rId12" Type="http://schemas.openxmlformats.org/officeDocument/2006/relationships/oleObject" Target="embeddings/oleObject2.bin"/><Relationship Id="rId17" Type="http://schemas.openxmlformats.org/officeDocument/2006/relationships/image" Target="media/image5.w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oleObject" Target="embeddings/oleObject4.bin"/><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wmf"/><Relationship Id="rId23" Type="http://schemas.openxmlformats.org/officeDocument/2006/relationships/footer" Target="footer1.xml"/><Relationship Id="rId10" Type="http://schemas.openxmlformats.org/officeDocument/2006/relationships/oleObject" Target="embeddings/oleObject1.bin"/><Relationship Id="rId19" Type="http://schemas.openxmlformats.org/officeDocument/2006/relationships/image" Target="media/image6.jpeg"/><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oleObject" Target="embeddings/oleObject3.bin"/><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54"/>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68E7E0B-9D6A-4711-958D-098F70F5D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839</Words>
  <Characters>4784</Characters>
  <Application>Microsoft Office Word</Application>
  <DocSecurity>0</DocSecurity>
  <Lines>39</Lines>
  <Paragraphs>11</Paragraphs>
  <ScaleCrop>false</ScaleCrop>
  <Company>Microsoft</Company>
  <LinksUpToDate>false</LinksUpToDate>
  <CharactersWithSpaces>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优积谷</dc:creator>
  <cp:lastModifiedBy>蒯蒯唻菈</cp:lastModifiedBy>
  <cp:revision>3</cp:revision>
  <cp:lastPrinted>2023-03-16T02:56:00Z</cp:lastPrinted>
  <dcterms:created xsi:type="dcterms:W3CDTF">2023-03-16T02:54:00Z</dcterms:created>
  <dcterms:modified xsi:type="dcterms:W3CDTF">2023-03-16T02:56:00Z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